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5" w:type="dxa"/>
        <w:tblInd w:w="-456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068"/>
        <w:gridCol w:w="2422"/>
        <w:gridCol w:w="3145"/>
      </w:tblGrid>
      <w:tr w:rsidR="00362AE9" w:rsidRPr="007706A4">
        <w:trPr>
          <w:trHeight w:val="3469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E9" w:rsidRPr="007706A4" w:rsidRDefault="009E4D0A" w:rsidP="005D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706A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00710" cy="901065"/>
                  <wp:effectExtent l="0" t="0" r="0" b="0"/>
                  <wp:docPr id="1" name="Picture 1" descr="http://www.parlament.gov.rs/upload/images/content/amblems/mali-grb-kolor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ttp://www.parlament.gov.rs/upload/images/content/amblems/mali-grb-kolor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90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2AE9" w:rsidRPr="007706A4" w:rsidRDefault="009E4D0A" w:rsidP="005D0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70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Република Србија</w:t>
            </w:r>
          </w:p>
          <w:p w:rsidR="00362AE9" w:rsidRPr="007706A4" w:rsidRDefault="009E4D0A" w:rsidP="005D0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7706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МИНИСТАРСТВО</w:t>
            </w:r>
          </w:p>
          <w:p w:rsidR="00362AE9" w:rsidRPr="007706A4" w:rsidRDefault="009E4D0A" w:rsidP="005D0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ЗАШТИТЕ ЖИВОТНЕ СРЕДИНЕ</w:t>
            </w:r>
          </w:p>
          <w:p w:rsidR="00362AE9" w:rsidRPr="007706A4" w:rsidRDefault="009E4D0A" w:rsidP="005D0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6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 министра</w:t>
            </w:r>
          </w:p>
          <w:p w:rsidR="00362AE9" w:rsidRPr="007706A4" w:rsidRDefault="00BD7BA5" w:rsidP="00BD7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</w:t>
            </w:r>
            <w:r w:rsidR="00B0068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</w:t>
            </w:r>
            <w:r w:rsidR="009E4D0A" w:rsidRPr="007706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="009E4D0A" w:rsidRPr="007706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2AE9" w:rsidRPr="007706A4" w:rsidRDefault="009E4D0A" w:rsidP="005D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A4">
              <w:rPr>
                <w:rFonts w:ascii="Times New Roman" w:hAnsi="Times New Roman" w:cs="Times New Roman"/>
                <w:sz w:val="24"/>
                <w:szCs w:val="24"/>
              </w:rPr>
              <w:t>Немањина 11</w:t>
            </w:r>
          </w:p>
          <w:p w:rsidR="00E246AC" w:rsidRPr="007706A4" w:rsidRDefault="009E4D0A" w:rsidP="005D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6A4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</w:p>
          <w:p w:rsidR="00E246AC" w:rsidRPr="007706A4" w:rsidRDefault="00E246AC" w:rsidP="005D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655" w:rsidRPr="00080655" w:rsidRDefault="00080655" w:rsidP="00D21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E9" w:rsidRPr="007706A4" w:rsidRDefault="00362AE9" w:rsidP="005D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AE9" w:rsidRPr="00F42865" w:rsidRDefault="00F42865" w:rsidP="005D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</w:t>
            </w:r>
          </w:p>
        </w:tc>
      </w:tr>
    </w:tbl>
    <w:p w:rsidR="00080655" w:rsidRPr="005F56C6" w:rsidRDefault="00B0068C" w:rsidP="00D21A3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 А О П Ш Т Е Њ Е</w:t>
      </w:r>
    </w:p>
    <w:p w:rsidR="00E64D92" w:rsidRDefault="00DC340E" w:rsidP="00E076E7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5F56C6">
        <w:rPr>
          <w:rFonts w:ascii="Times New Roman" w:hAnsi="Times New Roman"/>
          <w:sz w:val="24"/>
          <w:szCs w:val="24"/>
          <w:lang w:val="sr-Cyrl-RS"/>
        </w:rPr>
        <w:t xml:space="preserve">                Министар заштите животне средине Горан Триван учеств</w:t>
      </w:r>
      <w:r w:rsidR="00791330">
        <w:rPr>
          <w:rFonts w:ascii="Times New Roman" w:hAnsi="Times New Roman"/>
          <w:sz w:val="24"/>
          <w:szCs w:val="24"/>
          <w:lang w:val="sr-Cyrl-RS"/>
        </w:rPr>
        <w:t>ује</w:t>
      </w:r>
      <w:r w:rsidR="00E64D92">
        <w:rPr>
          <w:rFonts w:ascii="Times New Roman" w:hAnsi="Times New Roman"/>
          <w:sz w:val="24"/>
          <w:szCs w:val="24"/>
          <w:lang w:val="sr-Cyrl-RS"/>
        </w:rPr>
        <w:t xml:space="preserve"> у раду </w:t>
      </w:r>
      <w:r w:rsidR="00791330">
        <w:rPr>
          <w:rFonts w:ascii="Times New Roman" w:hAnsi="Times New Roman"/>
          <w:sz w:val="24"/>
          <w:szCs w:val="24"/>
          <w:lang w:val="sr-Cyrl-RS"/>
        </w:rPr>
        <w:t>дводневног</w:t>
      </w:r>
      <w:r w:rsidR="00E64D92">
        <w:rPr>
          <w:rFonts w:ascii="Times New Roman" w:hAnsi="Times New Roman"/>
          <w:sz w:val="24"/>
          <w:szCs w:val="24"/>
          <w:lang w:val="sr-Cyrl-RS"/>
        </w:rPr>
        <w:t xml:space="preserve"> Неформалног</w:t>
      </w:r>
      <w:r w:rsidRPr="005F56C6">
        <w:rPr>
          <w:rFonts w:ascii="Times New Roman" w:hAnsi="Times New Roman"/>
          <w:sz w:val="24"/>
          <w:szCs w:val="24"/>
          <w:lang w:val="sr-Cyrl-RS"/>
        </w:rPr>
        <w:t xml:space="preserve"> састанк</w:t>
      </w:r>
      <w:r w:rsidR="00E64D92">
        <w:rPr>
          <w:rFonts w:ascii="Times New Roman" w:hAnsi="Times New Roman"/>
          <w:sz w:val="24"/>
          <w:szCs w:val="24"/>
          <w:lang w:val="sr-Cyrl-RS"/>
        </w:rPr>
        <w:t>а</w:t>
      </w:r>
      <w:r w:rsidRPr="005F56C6">
        <w:rPr>
          <w:rFonts w:ascii="Times New Roman" w:hAnsi="Times New Roman"/>
          <w:sz w:val="24"/>
          <w:szCs w:val="24"/>
          <w:lang w:val="sr-Cyrl-RS"/>
        </w:rPr>
        <w:t xml:space="preserve"> министара заштите животне средине </w:t>
      </w:r>
      <w:r w:rsidR="00BD7BA5" w:rsidRPr="005F56C6">
        <w:rPr>
          <w:rFonts w:ascii="Times New Roman" w:hAnsi="Times New Roman"/>
          <w:sz w:val="24"/>
          <w:szCs w:val="24"/>
          <w:lang w:val="sr-Cyrl-RS"/>
        </w:rPr>
        <w:t xml:space="preserve">земаља чланица </w:t>
      </w:r>
      <w:r w:rsidRPr="005F56C6">
        <w:rPr>
          <w:rFonts w:ascii="Times New Roman" w:hAnsi="Times New Roman"/>
          <w:sz w:val="24"/>
          <w:szCs w:val="24"/>
          <w:lang w:val="sr-Cyrl-RS"/>
        </w:rPr>
        <w:t>Европске</w:t>
      </w:r>
      <w:r w:rsidR="00B3422A" w:rsidRPr="005F56C6">
        <w:rPr>
          <w:rFonts w:ascii="Times New Roman" w:hAnsi="Times New Roman"/>
          <w:sz w:val="24"/>
          <w:szCs w:val="24"/>
          <w:lang w:val="sr-Cyrl-RS"/>
        </w:rPr>
        <w:t xml:space="preserve"> у</w:t>
      </w:r>
      <w:r w:rsidR="00AA6CC1" w:rsidRPr="005F56C6">
        <w:rPr>
          <w:rFonts w:ascii="Times New Roman" w:hAnsi="Times New Roman"/>
          <w:sz w:val="24"/>
          <w:szCs w:val="24"/>
          <w:lang w:val="sr-Cyrl-RS"/>
        </w:rPr>
        <w:t>није</w:t>
      </w:r>
      <w:r w:rsidR="00E64D92">
        <w:rPr>
          <w:rFonts w:ascii="Times New Roman" w:hAnsi="Times New Roman"/>
          <w:sz w:val="24"/>
          <w:szCs w:val="24"/>
          <w:lang w:val="sr-Cyrl-RS"/>
        </w:rPr>
        <w:t xml:space="preserve"> који је посвећен најзначајнијим темама из области заштите животне средине </w:t>
      </w:r>
      <w:r w:rsidR="00C566E4">
        <w:rPr>
          <w:rFonts w:ascii="Times New Roman" w:hAnsi="Times New Roman"/>
          <w:sz w:val="24"/>
          <w:szCs w:val="24"/>
          <w:lang w:val="sr-Cyrl-RS"/>
        </w:rPr>
        <w:t>усмереним к</w:t>
      </w:r>
      <w:r w:rsidR="00E076E7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="00E64D92">
        <w:rPr>
          <w:rFonts w:ascii="Times New Roman" w:hAnsi="Times New Roman"/>
          <w:sz w:val="24"/>
          <w:szCs w:val="24"/>
          <w:lang w:val="sr-Cyrl-RS"/>
        </w:rPr>
        <w:t>побољша</w:t>
      </w:r>
      <w:r w:rsidR="00C566E4">
        <w:rPr>
          <w:rFonts w:ascii="Times New Roman" w:hAnsi="Times New Roman"/>
          <w:sz w:val="24"/>
          <w:szCs w:val="24"/>
          <w:lang w:val="sr-Cyrl-RS"/>
        </w:rPr>
        <w:t>њу</w:t>
      </w:r>
      <w:r w:rsidR="00E64D92">
        <w:rPr>
          <w:rFonts w:ascii="Times New Roman" w:hAnsi="Times New Roman"/>
          <w:sz w:val="24"/>
          <w:szCs w:val="24"/>
          <w:lang w:val="sr-Cyrl-RS"/>
        </w:rPr>
        <w:t xml:space="preserve"> квалитета живот</w:t>
      </w:r>
      <w:r w:rsidR="00E076E7">
        <w:rPr>
          <w:rFonts w:ascii="Times New Roman" w:hAnsi="Times New Roman"/>
          <w:sz w:val="24"/>
          <w:szCs w:val="24"/>
          <w:lang w:val="sr-Cyrl-RS"/>
        </w:rPr>
        <w:t>а европљана</w:t>
      </w:r>
      <w:r w:rsidR="00791330">
        <w:rPr>
          <w:rFonts w:ascii="Times New Roman" w:hAnsi="Times New Roman"/>
          <w:sz w:val="24"/>
          <w:szCs w:val="24"/>
          <w:lang w:val="sr-Cyrl-RS"/>
        </w:rPr>
        <w:t xml:space="preserve">, који се одржава у </w:t>
      </w:r>
      <w:r w:rsidR="00791330" w:rsidRPr="005F56C6">
        <w:rPr>
          <w:rFonts w:ascii="Times New Roman" w:hAnsi="Times New Roman"/>
          <w:sz w:val="24"/>
          <w:szCs w:val="24"/>
          <w:lang w:val="sr-Cyrl-RS"/>
        </w:rPr>
        <w:t>Букурешту</w:t>
      </w:r>
      <w:r w:rsidR="00791330">
        <w:rPr>
          <w:rFonts w:ascii="Times New Roman" w:hAnsi="Times New Roman"/>
          <w:sz w:val="24"/>
          <w:szCs w:val="24"/>
          <w:lang w:val="sr-Cyrl-RS"/>
        </w:rPr>
        <w:t>, у Румунији.</w:t>
      </w:r>
    </w:p>
    <w:p w:rsidR="00C566E4" w:rsidRDefault="00E64D92" w:rsidP="00E076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791330">
        <w:rPr>
          <w:rFonts w:ascii="Times New Roman" w:hAnsi="Times New Roman"/>
          <w:sz w:val="24"/>
          <w:szCs w:val="24"/>
          <w:lang w:val="sr-Cyrl-RS"/>
        </w:rPr>
        <w:t>У</w:t>
      </w:r>
      <w:r>
        <w:rPr>
          <w:rFonts w:ascii="Times New Roman" w:hAnsi="Times New Roman"/>
          <w:sz w:val="24"/>
          <w:szCs w:val="24"/>
          <w:lang w:val="sr-Cyrl-RS"/>
        </w:rPr>
        <w:t xml:space="preserve"> оквиру пленарног заседања Неформалног састанка одржане </w:t>
      </w:r>
      <w:r w:rsidR="00791330">
        <w:rPr>
          <w:rFonts w:ascii="Times New Roman" w:hAnsi="Times New Roman"/>
          <w:sz w:val="24"/>
          <w:szCs w:val="24"/>
          <w:lang w:val="sr-Cyrl-RS"/>
        </w:rPr>
        <w:t xml:space="preserve">су </w:t>
      </w:r>
      <w:r>
        <w:rPr>
          <w:rFonts w:ascii="Times New Roman" w:hAnsi="Times New Roman"/>
          <w:sz w:val="24"/>
          <w:szCs w:val="24"/>
          <w:lang w:val="sr-Cyrl-RS"/>
        </w:rPr>
        <w:t>сесије</w:t>
      </w:r>
      <w:r w:rsidR="001E6CBF">
        <w:rPr>
          <w:rFonts w:ascii="Times New Roman" w:hAnsi="Times New Roman"/>
          <w:sz w:val="24"/>
          <w:szCs w:val="24"/>
          <w:lang w:val="sr-Cyrl-RS"/>
        </w:rPr>
        <w:t xml:space="preserve"> посвећене климатским променама, односно иновативним решењима и улози грађана на путу ка будућности без емисије угљеника, и резултатима Глобалне проце</w:t>
      </w:r>
      <w:r w:rsidR="00C566E4">
        <w:rPr>
          <w:rFonts w:ascii="Times New Roman" w:hAnsi="Times New Roman"/>
          <w:sz w:val="24"/>
          <w:szCs w:val="24"/>
          <w:lang w:val="sr-Cyrl-RS"/>
        </w:rPr>
        <w:t>не</w:t>
      </w:r>
      <w:r w:rsidR="001E6CBF">
        <w:rPr>
          <w:rFonts w:ascii="Times New Roman" w:hAnsi="Times New Roman"/>
          <w:sz w:val="24"/>
          <w:szCs w:val="24"/>
          <w:lang w:val="sr-Cyrl-RS"/>
        </w:rPr>
        <w:t xml:space="preserve"> стања бииодиверзитета и екосистемских услуга и </w:t>
      </w:r>
      <w:r w:rsidR="00C566E4">
        <w:rPr>
          <w:rFonts w:ascii="Times New Roman" w:hAnsi="Times New Roman"/>
          <w:sz w:val="24"/>
          <w:szCs w:val="24"/>
          <w:lang w:val="sr-Cyrl-RS"/>
        </w:rPr>
        <w:t>значају за ЕУ и Г</w:t>
      </w:r>
      <w:r w:rsidR="001E6CBF">
        <w:rPr>
          <w:rFonts w:ascii="Times New Roman" w:hAnsi="Times New Roman"/>
          <w:sz w:val="24"/>
          <w:szCs w:val="24"/>
          <w:lang w:val="sr-Cyrl-RS"/>
        </w:rPr>
        <w:t>лобални оквир</w:t>
      </w:r>
      <w:r w:rsidR="00C566E4">
        <w:rPr>
          <w:rFonts w:ascii="Times New Roman" w:hAnsi="Times New Roman"/>
          <w:sz w:val="24"/>
          <w:szCs w:val="24"/>
          <w:lang w:val="sr-Cyrl-RS"/>
        </w:rPr>
        <w:t xml:space="preserve"> био</w:t>
      </w:r>
      <w:r w:rsidR="001E6CBF">
        <w:rPr>
          <w:rFonts w:ascii="Times New Roman" w:hAnsi="Times New Roman"/>
          <w:sz w:val="24"/>
          <w:szCs w:val="24"/>
          <w:lang w:val="sr-Cyrl-RS"/>
        </w:rPr>
        <w:t xml:space="preserve">диверзитета за период након 2020. године. </w:t>
      </w:r>
    </w:p>
    <w:p w:rsidR="00E076E7" w:rsidRDefault="00791330" w:rsidP="00C56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</w:t>
      </w:r>
      <w:r w:rsidR="001E6CBF">
        <w:rPr>
          <w:rFonts w:ascii="Times New Roman" w:hAnsi="Times New Roman"/>
          <w:sz w:val="24"/>
          <w:szCs w:val="24"/>
          <w:lang w:val="sr-Cyrl-RS"/>
        </w:rPr>
        <w:t>браћа</w:t>
      </w:r>
      <w:r>
        <w:rPr>
          <w:rFonts w:ascii="Times New Roman" w:hAnsi="Times New Roman"/>
          <w:sz w:val="24"/>
          <w:szCs w:val="24"/>
          <w:lang w:val="sr-Cyrl-RS"/>
        </w:rPr>
        <w:t xml:space="preserve">јући се учесницима скупа, </w:t>
      </w:r>
      <w:r w:rsidR="001E6CBF">
        <w:rPr>
          <w:rFonts w:ascii="Times New Roman" w:hAnsi="Times New Roman"/>
          <w:sz w:val="24"/>
          <w:szCs w:val="24"/>
          <w:lang w:val="sr-Cyrl-RS"/>
        </w:rPr>
        <w:t xml:space="preserve">министар Триван је указао </w:t>
      </w:r>
      <w:r w:rsidR="00E076E7">
        <w:rPr>
          <w:rFonts w:ascii="Times New Roman" w:hAnsi="Times New Roman"/>
          <w:sz w:val="24"/>
          <w:szCs w:val="24"/>
          <w:lang w:val="sr-Cyrl-RS"/>
        </w:rPr>
        <w:t xml:space="preserve">на значај ових питања за Србију која </w:t>
      </w:r>
      <w:r w:rsidR="00E076E7">
        <w:rPr>
          <w:rFonts w:ascii="Times New Roman" w:hAnsi="Times New Roman" w:cs="Times New Roman"/>
          <w:sz w:val="24"/>
          <w:szCs w:val="24"/>
          <w:lang w:val="sr-Cyrl-RS"/>
        </w:rPr>
        <w:t xml:space="preserve">тренутно </w:t>
      </w:r>
      <w:r w:rsidR="00E076E7">
        <w:rPr>
          <w:rFonts w:ascii="Times New Roman" w:hAnsi="Times New Roman" w:cs="Times New Roman"/>
          <w:sz w:val="24"/>
          <w:szCs w:val="24"/>
          <w:lang w:val="sr-Latn-RS"/>
        </w:rPr>
        <w:t>утврђује стратешки и законодавни оквир у области климатских промена кроз Нацрт закона о климатским променама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076E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076E7">
        <w:rPr>
          <w:rFonts w:ascii="Times New Roman" w:hAnsi="Times New Roman" w:cs="Times New Roman"/>
          <w:sz w:val="24"/>
          <w:szCs w:val="24"/>
          <w:lang w:val="sr-Cyrl-RS"/>
        </w:rPr>
        <w:t xml:space="preserve">чије се усвајање </w:t>
      </w:r>
      <w:r w:rsidR="00E076E7">
        <w:rPr>
          <w:rFonts w:ascii="Times New Roman" w:hAnsi="Times New Roman" w:cs="Times New Roman"/>
          <w:sz w:val="24"/>
          <w:szCs w:val="24"/>
          <w:lang w:val="sr-Latn-RS"/>
        </w:rPr>
        <w:t>очекује у наредном периоду</w:t>
      </w:r>
      <w:r w:rsidR="00961CDC">
        <w:rPr>
          <w:rFonts w:ascii="Times New Roman" w:hAnsi="Times New Roman" w:cs="Times New Roman"/>
          <w:sz w:val="24"/>
          <w:szCs w:val="24"/>
          <w:lang w:val="sr-Cyrl-RS"/>
        </w:rPr>
        <w:t xml:space="preserve">, и </w:t>
      </w:r>
      <w:r w:rsidR="00961CDC">
        <w:rPr>
          <w:rFonts w:ascii="Times New Roman" w:hAnsi="Times New Roman" w:cs="Times New Roman"/>
          <w:sz w:val="24"/>
          <w:szCs w:val="24"/>
          <w:lang w:val="sr-Latn-RS"/>
        </w:rPr>
        <w:t>Стратегиј</w:t>
      </w:r>
      <w:r w:rsidR="00961CDC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665DC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1710E9">
        <w:rPr>
          <w:rFonts w:ascii="Times New Roman" w:hAnsi="Times New Roman" w:cs="Times New Roman"/>
          <w:sz w:val="24"/>
          <w:szCs w:val="24"/>
          <w:lang w:val="sr-Cyrl-RS"/>
        </w:rPr>
        <w:t xml:space="preserve"> климатск</w:t>
      </w:r>
      <w:r w:rsidR="006665D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C7110">
        <w:rPr>
          <w:rFonts w:ascii="Times New Roman" w:hAnsi="Times New Roman" w:cs="Times New Roman"/>
          <w:sz w:val="24"/>
          <w:szCs w:val="24"/>
          <w:lang w:val="sr-Cyrl-RS"/>
        </w:rPr>
        <w:t xml:space="preserve"> промен</w:t>
      </w:r>
      <w:r w:rsidR="006665D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C71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са</w:t>
      </w:r>
      <w:r w:rsidR="00961CDC">
        <w:rPr>
          <w:rFonts w:ascii="Times New Roman" w:hAnsi="Times New Roman" w:cs="Times New Roman"/>
          <w:sz w:val="24"/>
          <w:szCs w:val="24"/>
          <w:lang w:val="sr-Latn-RS"/>
        </w:rPr>
        <w:t xml:space="preserve"> Акцион</w:t>
      </w:r>
      <w:r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="00961CDC">
        <w:rPr>
          <w:rFonts w:ascii="Times New Roman" w:hAnsi="Times New Roman" w:cs="Times New Roman"/>
          <w:sz w:val="24"/>
          <w:szCs w:val="24"/>
          <w:lang w:val="sr-Latn-RS"/>
        </w:rPr>
        <w:t xml:space="preserve"> план</w:t>
      </w:r>
      <w:r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961CDC">
        <w:rPr>
          <w:rFonts w:ascii="Times New Roman" w:hAnsi="Times New Roman" w:cs="Times New Roman"/>
          <w:sz w:val="24"/>
          <w:szCs w:val="24"/>
          <w:lang w:val="sr-Latn-RS"/>
        </w:rPr>
        <w:t xml:space="preserve">. Законом о климатским променама Србија ће </w:t>
      </w:r>
      <w:r w:rsidR="00E076E7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961CDC">
        <w:rPr>
          <w:rFonts w:ascii="Times New Roman" w:hAnsi="Times New Roman" w:cs="Times New Roman"/>
          <w:sz w:val="24"/>
          <w:szCs w:val="24"/>
          <w:lang w:val="sr-Cyrl-RS"/>
        </w:rPr>
        <w:t xml:space="preserve">своје </w:t>
      </w:r>
      <w:r w:rsidR="00E076E7">
        <w:rPr>
          <w:rFonts w:ascii="Times New Roman" w:hAnsi="Times New Roman" w:cs="Times New Roman"/>
          <w:sz w:val="24"/>
          <w:szCs w:val="24"/>
          <w:lang w:val="sr-Cyrl-RS"/>
        </w:rPr>
        <w:t>законодавство прен</w:t>
      </w:r>
      <w:r w:rsidR="00961CDC">
        <w:rPr>
          <w:rFonts w:ascii="Times New Roman" w:hAnsi="Times New Roman" w:cs="Times New Roman"/>
          <w:sz w:val="24"/>
          <w:szCs w:val="24"/>
          <w:lang w:val="sr-Cyrl-RS"/>
        </w:rPr>
        <w:t>ети</w:t>
      </w:r>
      <w:r w:rsidR="00E076E7">
        <w:rPr>
          <w:rFonts w:ascii="Times New Roman" w:hAnsi="Times New Roman" w:cs="Times New Roman"/>
          <w:sz w:val="24"/>
          <w:szCs w:val="24"/>
          <w:lang w:val="sr-Cyrl-RS"/>
        </w:rPr>
        <w:t xml:space="preserve"> одредбе</w:t>
      </w:r>
      <w:r w:rsidR="00E076E7">
        <w:rPr>
          <w:rFonts w:ascii="Times New Roman" w:hAnsi="Times New Roman" w:cs="Times New Roman"/>
          <w:sz w:val="24"/>
          <w:szCs w:val="24"/>
          <w:lang w:val="sr-Latn-RS"/>
        </w:rPr>
        <w:t xml:space="preserve"> релевантн</w:t>
      </w:r>
      <w:r w:rsidR="00E076E7">
        <w:rPr>
          <w:rFonts w:ascii="Times New Roman" w:hAnsi="Times New Roman" w:cs="Times New Roman"/>
          <w:sz w:val="24"/>
          <w:szCs w:val="24"/>
          <w:lang w:val="sr-Cyrl-RS"/>
        </w:rPr>
        <w:t xml:space="preserve">их </w:t>
      </w:r>
      <w:r w:rsidR="00E076E7">
        <w:rPr>
          <w:rFonts w:ascii="Times New Roman" w:hAnsi="Times New Roman" w:cs="Times New Roman"/>
          <w:sz w:val="24"/>
          <w:szCs w:val="24"/>
          <w:lang w:val="sr-Latn-RS"/>
        </w:rPr>
        <w:t>пр</w:t>
      </w:r>
      <w:r w:rsidR="00E076E7">
        <w:rPr>
          <w:rFonts w:ascii="Times New Roman" w:hAnsi="Times New Roman" w:cs="Times New Roman"/>
          <w:sz w:val="24"/>
          <w:szCs w:val="24"/>
          <w:lang w:val="sr-Cyrl-RS"/>
        </w:rPr>
        <w:t>описа</w:t>
      </w:r>
      <w:r w:rsidR="00E076E7">
        <w:rPr>
          <w:rFonts w:ascii="Times New Roman" w:hAnsi="Times New Roman" w:cs="Times New Roman"/>
          <w:sz w:val="24"/>
          <w:szCs w:val="24"/>
          <w:lang w:val="sr-Latn-RS"/>
        </w:rPr>
        <w:t xml:space="preserve"> ЕУ </w:t>
      </w:r>
      <w:r w:rsidR="00E076E7">
        <w:rPr>
          <w:rFonts w:ascii="Times New Roman" w:hAnsi="Times New Roman" w:cs="Times New Roman"/>
          <w:sz w:val="24"/>
          <w:szCs w:val="24"/>
          <w:lang w:val="sr-Cyrl-RS"/>
        </w:rPr>
        <w:t>из дате области</w:t>
      </w:r>
      <w:r w:rsidR="00E076E7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961CDC">
        <w:rPr>
          <w:rFonts w:ascii="Times New Roman" w:hAnsi="Times New Roman" w:cs="Times New Roman"/>
          <w:sz w:val="24"/>
          <w:szCs w:val="24"/>
          <w:lang w:val="sr-Cyrl-RS"/>
        </w:rPr>
        <w:t xml:space="preserve">За постизање циљева у борби против климатских промена и прилагођавању измењеним климатским условима значајно је и </w:t>
      </w:r>
      <w:r w:rsidR="00E076E7">
        <w:rPr>
          <w:rFonts w:ascii="Times New Roman" w:hAnsi="Times New Roman" w:cs="Times New Roman"/>
          <w:sz w:val="24"/>
          <w:szCs w:val="24"/>
          <w:lang w:val="sr-Latn-RS"/>
        </w:rPr>
        <w:t>образовање и размена знањ</w:t>
      </w:r>
      <w:r w:rsidR="00E076E7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E076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добре</w:t>
      </w:r>
      <w:r w:rsidR="00E076E7">
        <w:rPr>
          <w:rFonts w:ascii="Times New Roman" w:hAnsi="Times New Roman" w:cs="Times New Roman"/>
          <w:sz w:val="24"/>
          <w:szCs w:val="24"/>
          <w:lang w:val="sr-Latn-RS"/>
        </w:rPr>
        <w:t xml:space="preserve"> комуникациј</w:t>
      </w:r>
      <w:r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E076E7">
        <w:rPr>
          <w:rFonts w:ascii="Times New Roman" w:hAnsi="Times New Roman" w:cs="Times New Roman"/>
          <w:sz w:val="24"/>
          <w:szCs w:val="24"/>
          <w:lang w:val="sr-Latn-RS"/>
        </w:rPr>
        <w:t xml:space="preserve"> између </w:t>
      </w:r>
      <w:r w:rsidR="00E076E7">
        <w:rPr>
          <w:rFonts w:ascii="Times New Roman" w:hAnsi="Times New Roman" w:cs="Times New Roman"/>
          <w:sz w:val="24"/>
          <w:szCs w:val="24"/>
          <w:lang w:val="sr-Cyrl-RS"/>
        </w:rPr>
        <w:t xml:space="preserve">припадника </w:t>
      </w:r>
      <w:r w:rsidR="00E076E7">
        <w:rPr>
          <w:rFonts w:ascii="Times New Roman" w:hAnsi="Times New Roman" w:cs="Times New Roman"/>
          <w:sz w:val="24"/>
          <w:szCs w:val="24"/>
          <w:lang w:val="sr-Latn-RS"/>
        </w:rPr>
        <w:t>академске заједнице, грађана, владиних институција, организација цивилног друштва и приватног сектора</w:t>
      </w:r>
      <w:r w:rsidR="00961CDC">
        <w:rPr>
          <w:rFonts w:ascii="Times New Roman" w:hAnsi="Times New Roman" w:cs="Times New Roman"/>
          <w:sz w:val="24"/>
          <w:szCs w:val="24"/>
          <w:lang w:val="sr-Cyrl-RS"/>
        </w:rPr>
        <w:t>, истакао је министар</w:t>
      </w:r>
      <w:r w:rsidR="00E076E7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961CDC">
        <w:rPr>
          <w:rFonts w:ascii="Times New Roman" w:hAnsi="Times New Roman" w:cs="Times New Roman"/>
          <w:sz w:val="24"/>
          <w:szCs w:val="24"/>
          <w:lang w:val="sr-Cyrl-RS"/>
        </w:rPr>
        <w:t xml:space="preserve"> Триван је нарочито </w:t>
      </w:r>
      <w:r>
        <w:rPr>
          <w:rFonts w:ascii="Times New Roman" w:hAnsi="Times New Roman" w:cs="Times New Roman"/>
          <w:sz w:val="24"/>
          <w:szCs w:val="24"/>
          <w:lang w:val="sr-Cyrl-RS"/>
        </w:rPr>
        <w:t>указао на</w:t>
      </w:r>
      <w:r w:rsidR="00961CDC">
        <w:rPr>
          <w:rFonts w:ascii="Times New Roman" w:hAnsi="Times New Roman" w:cs="Times New Roman"/>
          <w:sz w:val="24"/>
          <w:szCs w:val="24"/>
          <w:lang w:val="sr-Cyrl-RS"/>
        </w:rPr>
        <w:t xml:space="preserve"> значај освајања и примене нових технологија у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привредном сектору које</w:t>
      </w:r>
      <w:r w:rsidR="00961CDC">
        <w:rPr>
          <w:rFonts w:ascii="Times New Roman" w:hAnsi="Times New Roman" w:cs="Times New Roman"/>
          <w:sz w:val="24"/>
          <w:szCs w:val="24"/>
          <w:lang w:val="sr-Cyrl-RS"/>
        </w:rPr>
        <w:t xml:space="preserve"> непосредно доприносе смањењу емисије гасова 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ефектом стаклене баште, као и на важност</w:t>
      </w:r>
      <w:r w:rsidR="00961CDC">
        <w:rPr>
          <w:rFonts w:ascii="Times New Roman" w:hAnsi="Times New Roman" w:cs="Times New Roman"/>
          <w:sz w:val="24"/>
          <w:szCs w:val="24"/>
          <w:lang w:val="sr-Cyrl-RS"/>
        </w:rPr>
        <w:t xml:space="preserve"> разумевања и партнерског односа носилаца индустријског развоја за увођење и примену европских страндарда </w:t>
      </w:r>
      <w:r w:rsidR="00445F89">
        <w:rPr>
          <w:rFonts w:ascii="Times New Roman" w:hAnsi="Times New Roman" w:cs="Times New Roman"/>
          <w:sz w:val="24"/>
          <w:szCs w:val="24"/>
          <w:lang w:val="sr-Cyrl-RS"/>
        </w:rPr>
        <w:t>у заштити животне средине</w:t>
      </w:r>
      <w:r w:rsidR="00961CD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753AB" w:rsidRDefault="00445F89" w:rsidP="00A7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Након пленарних сесија, н</w:t>
      </w:r>
      <w:r w:rsidR="00961CDC">
        <w:rPr>
          <w:rFonts w:ascii="Times New Roman" w:hAnsi="Times New Roman" w:cs="Times New Roman"/>
          <w:sz w:val="24"/>
          <w:szCs w:val="24"/>
          <w:lang w:val="sr-Cyrl-RS"/>
        </w:rPr>
        <w:t xml:space="preserve">а маргинама </w:t>
      </w:r>
      <w:r w:rsidR="00791330">
        <w:rPr>
          <w:rFonts w:ascii="Times New Roman" w:hAnsi="Times New Roman" w:cs="Times New Roman"/>
          <w:sz w:val="24"/>
          <w:szCs w:val="24"/>
          <w:lang w:val="sr-Cyrl-RS"/>
        </w:rPr>
        <w:t>скупа</w:t>
      </w:r>
      <w:r w:rsidR="00961CDC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 Горан Триван имао је више значајних сусрет</w:t>
      </w:r>
      <w:r w:rsidR="00791330">
        <w:rPr>
          <w:rFonts w:ascii="Times New Roman" w:hAnsi="Times New Roman" w:cs="Times New Roman"/>
          <w:sz w:val="24"/>
          <w:szCs w:val="24"/>
          <w:lang w:val="sr-Cyrl-RS"/>
        </w:rPr>
        <w:t>а са званичницима земаља учесниц</w:t>
      </w:r>
      <w:r w:rsidR="00961CDC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753AB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A753AB">
        <w:rPr>
          <w:rFonts w:ascii="Times New Roman" w:hAnsi="Times New Roman"/>
          <w:sz w:val="24"/>
          <w:szCs w:val="24"/>
          <w:lang w:val="sr-Cyrl-RS"/>
        </w:rPr>
        <w:t>азговарао је са европским комесаром за животну среди</w:t>
      </w:r>
      <w:r w:rsidR="003D2E71">
        <w:rPr>
          <w:rFonts w:ascii="Times New Roman" w:hAnsi="Times New Roman"/>
          <w:sz w:val="24"/>
          <w:szCs w:val="24"/>
          <w:lang w:val="sr-Cyrl-RS"/>
        </w:rPr>
        <w:t>ну Карме</w:t>
      </w:r>
      <w:r w:rsidR="00791330">
        <w:rPr>
          <w:rFonts w:ascii="Times New Roman" w:hAnsi="Times New Roman"/>
          <w:sz w:val="24"/>
          <w:szCs w:val="24"/>
          <w:lang w:val="sr-Cyrl-RS"/>
        </w:rPr>
        <w:t>ном</w:t>
      </w:r>
      <w:r w:rsidR="00A753AB">
        <w:rPr>
          <w:rFonts w:ascii="Times New Roman" w:hAnsi="Times New Roman"/>
          <w:sz w:val="24"/>
          <w:szCs w:val="24"/>
          <w:lang w:val="sr-Cyrl-RS"/>
        </w:rPr>
        <w:t xml:space="preserve"> Велом и европским комесаром за климатске акције и енергетику Мигелом Ариасом Кањетеом, </w:t>
      </w:r>
      <w:r w:rsidR="00791330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A753AB">
        <w:rPr>
          <w:rFonts w:ascii="Times New Roman" w:hAnsi="Times New Roman"/>
          <w:sz w:val="24"/>
          <w:szCs w:val="24"/>
          <w:lang w:val="sr-Cyrl-RS"/>
        </w:rPr>
        <w:t>са</w:t>
      </w:r>
      <w:r w:rsidR="00CD33BD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тао се с</w:t>
      </w:r>
      <w:r w:rsidR="00791330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министрима заштите животне средине Португал</w:t>
      </w:r>
      <w:r w:rsidR="00BA157F">
        <w:rPr>
          <w:rFonts w:ascii="Times New Roman" w:hAnsi="Times New Roman" w:cs="Times New Roman"/>
          <w:sz w:val="24"/>
          <w:szCs w:val="24"/>
          <w:lang w:val="sr-Cyrl-RS"/>
        </w:rPr>
        <w:t>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, Турске</w:t>
      </w:r>
      <w:r w:rsidR="00135EDE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Словачке</w:t>
      </w:r>
      <w:r w:rsidR="00A753AB">
        <w:rPr>
          <w:rFonts w:ascii="Times New Roman" w:hAnsi="Times New Roman" w:cs="Times New Roman"/>
          <w:sz w:val="24"/>
          <w:szCs w:val="24"/>
          <w:lang w:val="sr-Cyrl-RS"/>
        </w:rPr>
        <w:t xml:space="preserve"> и државним секретаром Шпаније. </w:t>
      </w:r>
    </w:p>
    <w:p w:rsidR="00A753AB" w:rsidRDefault="00791330" w:rsidP="00477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разговору са европским комесаром за </w:t>
      </w:r>
      <w:r>
        <w:rPr>
          <w:rFonts w:ascii="Times New Roman" w:hAnsi="Times New Roman"/>
          <w:sz w:val="24"/>
          <w:szCs w:val="24"/>
          <w:lang w:val="sr-Cyrl-RS"/>
        </w:rPr>
        <w:t>животну средину Карм</w:t>
      </w:r>
      <w:r w:rsidR="004C7110"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  <w:lang w:val="sr-Cyrl-RS"/>
        </w:rPr>
        <w:t xml:space="preserve">ном Велом, министар Триван је указао да </w:t>
      </w:r>
      <w:r w:rsidR="00F97D68">
        <w:rPr>
          <w:rFonts w:ascii="Times New Roman" w:hAnsi="Times New Roman" w:cs="Times New Roman"/>
          <w:sz w:val="24"/>
          <w:szCs w:val="24"/>
          <w:lang w:val="sr-Cyrl-RS"/>
        </w:rPr>
        <w:t>су питања</w:t>
      </w:r>
      <w:r w:rsidR="00F32602">
        <w:rPr>
          <w:rFonts w:ascii="Times New Roman" w:hAnsi="Times New Roman" w:cs="Times New Roman"/>
          <w:sz w:val="24"/>
          <w:szCs w:val="24"/>
          <w:lang w:val="sr-Cyrl-RS"/>
        </w:rPr>
        <w:t xml:space="preserve"> управљања отпадом и пречишћавања отпадних вода приоритетна за решавање у циљу побољшања животне средине у Србији, </w:t>
      </w:r>
      <w:r>
        <w:rPr>
          <w:rFonts w:ascii="Times New Roman" w:hAnsi="Times New Roman" w:cs="Times New Roman"/>
          <w:sz w:val="24"/>
          <w:szCs w:val="24"/>
          <w:lang w:val="sr-Cyrl-RS"/>
        </w:rPr>
        <w:t>и да је за Србију</w:t>
      </w:r>
      <w:r w:rsidR="00F3260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77391">
        <w:rPr>
          <w:rFonts w:ascii="Times New Roman" w:hAnsi="Times New Roman"/>
          <w:sz w:val="24"/>
          <w:szCs w:val="24"/>
          <w:lang w:val="sr-Cyrl-RS"/>
        </w:rPr>
        <w:t>значај</w:t>
      </w:r>
      <w:r>
        <w:rPr>
          <w:rFonts w:ascii="Times New Roman" w:hAnsi="Times New Roman"/>
          <w:sz w:val="24"/>
          <w:szCs w:val="24"/>
          <w:lang w:val="sr-Cyrl-RS"/>
        </w:rPr>
        <w:t>на</w:t>
      </w:r>
      <w:r w:rsidR="00F97D68">
        <w:rPr>
          <w:rFonts w:ascii="Times New Roman" w:hAnsi="Times New Roman"/>
          <w:sz w:val="24"/>
          <w:szCs w:val="24"/>
          <w:lang w:val="sr-Cyrl-RS"/>
        </w:rPr>
        <w:t xml:space="preserve"> подршка и </w:t>
      </w:r>
      <w:r w:rsidR="00477391">
        <w:rPr>
          <w:rFonts w:ascii="Times New Roman" w:hAnsi="Times New Roman"/>
          <w:sz w:val="24"/>
          <w:szCs w:val="24"/>
          <w:lang w:val="sr-Cyrl-RS"/>
        </w:rPr>
        <w:t xml:space="preserve">помоћ </w:t>
      </w:r>
      <w:r w:rsidR="00F97D68">
        <w:rPr>
          <w:rFonts w:ascii="Times New Roman" w:hAnsi="Times New Roman"/>
          <w:sz w:val="24"/>
          <w:szCs w:val="24"/>
          <w:lang w:val="sr-Cyrl-RS"/>
        </w:rPr>
        <w:t xml:space="preserve">ЕУ </w:t>
      </w:r>
      <w:r w:rsidR="00477391">
        <w:rPr>
          <w:rFonts w:ascii="Times New Roman" w:hAnsi="Times New Roman"/>
          <w:sz w:val="24"/>
          <w:szCs w:val="24"/>
          <w:lang w:val="sr-Cyrl-RS"/>
        </w:rPr>
        <w:t xml:space="preserve">у том процесу. Триван је изложио активности у припреми и усвајању закона о климатским променама и на припреми пројектно-техничке документације за реализацију пројеката заштите животне средине у локалним самоуправама. Он је указао да обимне промене и изазови који чекају Србију у области </w:t>
      </w:r>
      <w:r w:rsidR="00477391">
        <w:rPr>
          <w:rFonts w:ascii="Times New Roman" w:hAnsi="Times New Roman"/>
          <w:sz w:val="24"/>
          <w:szCs w:val="24"/>
          <w:lang w:val="sr-Cyrl-RS"/>
        </w:rPr>
        <w:lastRenderedPageBreak/>
        <w:t xml:space="preserve">животне средине не могу бити реализовани без јачања административних капацитета, и </w:t>
      </w:r>
      <w:r w:rsidR="008D08CE">
        <w:rPr>
          <w:rFonts w:ascii="Times New Roman" w:hAnsi="Times New Roman"/>
          <w:sz w:val="24"/>
          <w:szCs w:val="24"/>
          <w:lang w:val="sr-Cyrl-RS"/>
        </w:rPr>
        <w:t xml:space="preserve">у томе је драгоцена </w:t>
      </w:r>
      <w:r w:rsidR="00477391">
        <w:rPr>
          <w:rFonts w:ascii="Times New Roman" w:hAnsi="Times New Roman"/>
          <w:sz w:val="24"/>
          <w:szCs w:val="24"/>
          <w:lang w:val="sr-Cyrl-RS"/>
        </w:rPr>
        <w:t xml:space="preserve">помоћ европских институција. Триван је навео да </w:t>
      </w:r>
      <w:r w:rsidR="00A753AB">
        <w:rPr>
          <w:rFonts w:ascii="Times New Roman" w:hAnsi="Times New Roman"/>
          <w:sz w:val="24"/>
          <w:szCs w:val="24"/>
          <w:lang w:val="sr-Cyrl-RS"/>
        </w:rPr>
        <w:t>Србија има активну улог</w:t>
      </w:r>
      <w:r w:rsidR="00477391">
        <w:rPr>
          <w:rFonts w:ascii="Times New Roman" w:hAnsi="Times New Roman"/>
          <w:sz w:val="24"/>
          <w:szCs w:val="24"/>
          <w:lang w:val="sr-Cyrl-RS"/>
        </w:rPr>
        <w:t>а у региону у погледу питања заштите</w:t>
      </w:r>
      <w:r w:rsidR="00A753AB">
        <w:rPr>
          <w:rFonts w:ascii="Times New Roman" w:hAnsi="Times New Roman"/>
          <w:sz w:val="24"/>
          <w:szCs w:val="24"/>
          <w:lang w:val="sr-Cyrl-RS"/>
        </w:rPr>
        <w:t xml:space="preserve"> животне средине</w:t>
      </w:r>
      <w:r w:rsidR="008D08CE">
        <w:rPr>
          <w:rFonts w:ascii="Times New Roman" w:hAnsi="Times New Roman"/>
          <w:sz w:val="24"/>
          <w:szCs w:val="24"/>
          <w:lang w:val="sr-Cyrl-RS"/>
        </w:rPr>
        <w:t>, уједињени</w:t>
      </w:r>
      <w:r w:rsidR="00A753AB">
        <w:rPr>
          <w:rFonts w:ascii="Times New Roman" w:hAnsi="Times New Roman"/>
          <w:sz w:val="24"/>
          <w:szCs w:val="24"/>
          <w:lang w:val="sr-Cyrl-RS"/>
        </w:rPr>
        <w:t xml:space="preserve"> око </w:t>
      </w:r>
      <w:r w:rsidR="00477391">
        <w:rPr>
          <w:rFonts w:ascii="Times New Roman" w:hAnsi="Times New Roman"/>
          <w:sz w:val="24"/>
          <w:szCs w:val="24"/>
          <w:lang w:val="sr-Cyrl-RS"/>
        </w:rPr>
        <w:t xml:space="preserve">заједничких </w:t>
      </w:r>
      <w:r w:rsidR="00A753AB">
        <w:rPr>
          <w:rFonts w:ascii="Times New Roman" w:hAnsi="Times New Roman"/>
          <w:sz w:val="24"/>
          <w:szCs w:val="24"/>
          <w:lang w:val="sr-Cyrl-RS"/>
        </w:rPr>
        <w:t>проблема</w:t>
      </w:r>
      <w:r w:rsidR="00477391">
        <w:rPr>
          <w:rFonts w:ascii="Times New Roman" w:hAnsi="Times New Roman"/>
          <w:sz w:val="24"/>
          <w:szCs w:val="24"/>
          <w:lang w:val="sr-Cyrl-RS"/>
        </w:rPr>
        <w:t xml:space="preserve"> који се тичу </w:t>
      </w:r>
      <w:r w:rsidR="008D08CE">
        <w:rPr>
          <w:rFonts w:ascii="Times New Roman" w:hAnsi="Times New Roman"/>
          <w:sz w:val="24"/>
          <w:szCs w:val="24"/>
          <w:lang w:val="sr-Cyrl-RS"/>
        </w:rPr>
        <w:t xml:space="preserve">решавања еколошких проблема и </w:t>
      </w:r>
      <w:r w:rsidR="00477391">
        <w:rPr>
          <w:rFonts w:ascii="Times New Roman" w:hAnsi="Times New Roman"/>
          <w:sz w:val="24"/>
          <w:szCs w:val="24"/>
          <w:lang w:val="sr-Cyrl-RS"/>
        </w:rPr>
        <w:t xml:space="preserve">ублажавања последица климатских промена. Изражавајући захвалност европском комесару на подршци Србији у процесу отварања Поглавља 27 – животна средина и климатске промене, Триван је нагласио да је све то допринело да нацрт преговарачке позиције буде припремљен раније, и </w:t>
      </w:r>
      <w:r w:rsidR="008D08CE">
        <w:rPr>
          <w:rFonts w:ascii="Times New Roman" w:hAnsi="Times New Roman"/>
          <w:sz w:val="24"/>
          <w:szCs w:val="24"/>
          <w:lang w:val="sr-Cyrl-RS"/>
        </w:rPr>
        <w:t>д</w:t>
      </w:r>
      <w:r w:rsidR="00477391">
        <w:rPr>
          <w:rFonts w:ascii="Times New Roman" w:hAnsi="Times New Roman"/>
          <w:sz w:val="24"/>
          <w:szCs w:val="24"/>
          <w:lang w:val="sr-Cyrl-RS"/>
        </w:rPr>
        <w:t xml:space="preserve">а ће бити усвојен највероватније у септембру ове године. </w:t>
      </w:r>
    </w:p>
    <w:p w:rsidR="00A753AB" w:rsidRDefault="00477391" w:rsidP="004773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Европски комесар Кармену </w:t>
      </w:r>
      <w:r w:rsidR="00A753AB">
        <w:rPr>
          <w:rFonts w:ascii="Times New Roman" w:hAnsi="Times New Roman"/>
          <w:sz w:val="24"/>
          <w:szCs w:val="24"/>
          <w:lang w:val="sr-Cyrl-RS"/>
        </w:rPr>
        <w:t>Вела</w:t>
      </w:r>
      <w:r>
        <w:rPr>
          <w:rFonts w:ascii="Times New Roman" w:hAnsi="Times New Roman"/>
          <w:sz w:val="24"/>
          <w:szCs w:val="24"/>
          <w:lang w:val="sr-Cyrl-RS"/>
        </w:rPr>
        <w:t xml:space="preserve"> је рекао да је Србија </w:t>
      </w:r>
      <w:r w:rsidR="00A753AB">
        <w:rPr>
          <w:rFonts w:ascii="Times New Roman" w:hAnsi="Times New Roman"/>
          <w:sz w:val="24"/>
          <w:szCs w:val="24"/>
          <w:lang w:val="sr-Cyrl-RS"/>
        </w:rPr>
        <w:t xml:space="preserve">доста </w:t>
      </w:r>
      <w:r>
        <w:rPr>
          <w:rFonts w:ascii="Times New Roman" w:hAnsi="Times New Roman"/>
          <w:sz w:val="24"/>
          <w:szCs w:val="24"/>
          <w:lang w:val="sr-Cyrl-RS"/>
        </w:rPr>
        <w:t>урадила</w:t>
      </w:r>
      <w:r w:rsidR="00A753AB">
        <w:rPr>
          <w:rFonts w:ascii="Times New Roman" w:hAnsi="Times New Roman"/>
          <w:sz w:val="24"/>
          <w:szCs w:val="24"/>
          <w:lang w:val="sr-Cyrl-RS"/>
        </w:rPr>
        <w:t xml:space="preserve"> по питању преговарања </w:t>
      </w:r>
      <w:r>
        <w:rPr>
          <w:rFonts w:ascii="Times New Roman" w:hAnsi="Times New Roman"/>
          <w:sz w:val="24"/>
          <w:szCs w:val="24"/>
          <w:lang w:val="sr-Cyrl-RS"/>
        </w:rPr>
        <w:t>и усвајања преговарачке позиције за Поглавље 27. При том, указао је, значајна је подршка и улога</w:t>
      </w:r>
      <w:r w:rsidR="00A753AB">
        <w:rPr>
          <w:rFonts w:ascii="Times New Roman" w:hAnsi="Times New Roman"/>
          <w:sz w:val="24"/>
          <w:szCs w:val="24"/>
          <w:lang w:val="sr-Cyrl-RS"/>
        </w:rPr>
        <w:t xml:space="preserve"> јавног мњења</w:t>
      </w:r>
      <w:r>
        <w:rPr>
          <w:rFonts w:ascii="Times New Roman" w:hAnsi="Times New Roman"/>
          <w:sz w:val="24"/>
          <w:szCs w:val="24"/>
          <w:lang w:val="sr-Cyrl-RS"/>
        </w:rPr>
        <w:t xml:space="preserve">, које мора остати укључено у цео процес. </w:t>
      </w:r>
      <w:r w:rsidR="00A753AB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Он је такође нагласио значај подршке коју Министарство заштите животне средине </w:t>
      </w:r>
      <w:r w:rsidR="004C7110">
        <w:rPr>
          <w:rFonts w:ascii="Times New Roman" w:hAnsi="Times New Roman"/>
          <w:sz w:val="24"/>
          <w:szCs w:val="24"/>
          <w:lang w:val="sr-Cyrl-RS"/>
        </w:rPr>
        <w:t>мора да има од стране других</w:t>
      </w:r>
      <w:r w:rsidR="00A753AB">
        <w:rPr>
          <w:rFonts w:ascii="Times New Roman" w:hAnsi="Times New Roman"/>
          <w:sz w:val="24"/>
          <w:szCs w:val="24"/>
          <w:lang w:val="sr-Cyrl-RS"/>
        </w:rPr>
        <w:t xml:space="preserve"> мин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="00A753AB">
        <w:rPr>
          <w:rFonts w:ascii="Times New Roman" w:hAnsi="Times New Roman"/>
          <w:sz w:val="24"/>
          <w:szCs w:val="24"/>
          <w:lang w:val="sr-Cyrl-RS"/>
        </w:rPr>
        <w:t xml:space="preserve">старства, </w:t>
      </w:r>
      <w:r>
        <w:rPr>
          <w:rFonts w:ascii="Times New Roman" w:hAnsi="Times New Roman"/>
          <w:sz w:val="24"/>
          <w:szCs w:val="24"/>
          <w:lang w:val="sr-Cyrl-RS"/>
        </w:rPr>
        <w:t>В</w:t>
      </w:r>
      <w:r w:rsidR="00A753AB">
        <w:rPr>
          <w:rFonts w:ascii="Times New Roman" w:hAnsi="Times New Roman"/>
          <w:sz w:val="24"/>
          <w:szCs w:val="24"/>
          <w:lang w:val="sr-Cyrl-RS"/>
        </w:rPr>
        <w:t>лад</w:t>
      </w:r>
      <w:r w:rsidR="004C7110">
        <w:rPr>
          <w:rFonts w:ascii="Times New Roman" w:hAnsi="Times New Roman"/>
          <w:sz w:val="24"/>
          <w:szCs w:val="24"/>
          <w:lang w:val="sr-Cyrl-RS"/>
        </w:rPr>
        <w:t>е</w:t>
      </w:r>
      <w:r w:rsidR="00A753AB">
        <w:rPr>
          <w:rFonts w:ascii="Times New Roman" w:hAnsi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/>
          <w:sz w:val="24"/>
          <w:szCs w:val="24"/>
          <w:lang w:val="sr-Cyrl-RS"/>
        </w:rPr>
        <w:t>П</w:t>
      </w:r>
      <w:r w:rsidR="003D2E71">
        <w:rPr>
          <w:rFonts w:ascii="Times New Roman" w:hAnsi="Times New Roman"/>
          <w:sz w:val="24"/>
          <w:szCs w:val="24"/>
          <w:lang w:val="sr-Cyrl-RS"/>
        </w:rPr>
        <w:t>арламент</w:t>
      </w:r>
      <w:r w:rsidR="004C7110">
        <w:rPr>
          <w:rFonts w:ascii="Times New Roman" w:hAnsi="Times New Roman"/>
          <w:sz w:val="24"/>
          <w:szCs w:val="24"/>
          <w:lang w:val="sr-Cyrl-RS"/>
        </w:rPr>
        <w:t xml:space="preserve">а уколико Србија жели да постигне циљеве у заштити животне средине </w:t>
      </w:r>
      <w:r w:rsidR="00A753AB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DD41D0" w:rsidRDefault="00477391" w:rsidP="004C71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Изражавајући подршку</w:t>
      </w:r>
      <w:r w:rsidR="00DD41D0">
        <w:rPr>
          <w:rFonts w:ascii="Times New Roman" w:hAnsi="Times New Roman"/>
          <w:sz w:val="24"/>
          <w:szCs w:val="24"/>
          <w:lang w:val="sr-Cyrl-RS"/>
        </w:rPr>
        <w:t xml:space="preserve"> Европске уније напорима Србије да успешно реализује проце</w:t>
      </w:r>
      <w:r w:rsidR="00E359C6">
        <w:rPr>
          <w:rFonts w:ascii="Times New Roman" w:hAnsi="Times New Roman"/>
          <w:sz w:val="24"/>
          <w:szCs w:val="24"/>
          <w:lang w:val="sr-Cyrl-RS"/>
        </w:rPr>
        <w:t>с</w:t>
      </w:r>
      <w:r w:rsidR="00DD41D0">
        <w:rPr>
          <w:rFonts w:ascii="Times New Roman" w:hAnsi="Times New Roman"/>
          <w:sz w:val="24"/>
          <w:szCs w:val="24"/>
          <w:lang w:val="sr-Cyrl-RS"/>
        </w:rPr>
        <w:t xml:space="preserve"> отварања Поглавља 27</w:t>
      </w:r>
      <w:r>
        <w:rPr>
          <w:rFonts w:ascii="Times New Roman" w:hAnsi="Times New Roman"/>
          <w:sz w:val="24"/>
          <w:szCs w:val="24"/>
          <w:lang w:val="sr-Cyrl-RS"/>
        </w:rPr>
        <w:t xml:space="preserve">, Вела </w:t>
      </w:r>
      <w:r w:rsidR="00DD41D0">
        <w:rPr>
          <w:rFonts w:ascii="Times New Roman" w:hAnsi="Times New Roman"/>
          <w:sz w:val="24"/>
          <w:szCs w:val="24"/>
          <w:lang w:val="sr-Cyrl-RS"/>
        </w:rPr>
        <w:t>је понудио помоћ у јачању капацитета и едукацији</w:t>
      </w:r>
      <w:r w:rsidR="00E359C6">
        <w:rPr>
          <w:rFonts w:ascii="Times New Roman" w:hAnsi="Times New Roman"/>
          <w:sz w:val="24"/>
          <w:szCs w:val="24"/>
          <w:lang w:val="sr-Cyrl-RS"/>
        </w:rPr>
        <w:t xml:space="preserve"> стручњака</w:t>
      </w:r>
      <w:r w:rsidR="00DD41D0">
        <w:rPr>
          <w:rFonts w:ascii="Times New Roman" w:hAnsi="Times New Roman"/>
          <w:sz w:val="24"/>
          <w:szCs w:val="24"/>
          <w:lang w:val="sr-Cyrl-RS"/>
        </w:rPr>
        <w:t xml:space="preserve">. Такође, нагласио је значај сарадње у области заштите животне средине у овом делу Европе. </w:t>
      </w:r>
      <w:r w:rsidR="004C7110">
        <w:rPr>
          <w:rFonts w:ascii="Times New Roman" w:hAnsi="Times New Roman"/>
          <w:sz w:val="24"/>
          <w:szCs w:val="24"/>
          <w:lang w:val="sr-Cyrl-RS"/>
        </w:rPr>
        <w:t>„Поручујем Србији да остане на истом добром курсу када је реч о заштити животне средине“, истакао је.</w:t>
      </w:r>
    </w:p>
    <w:p w:rsidR="00E359C6" w:rsidRDefault="00583547" w:rsidP="00E359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Европски комесар за климатске акције и енергетику Мигел Ариас Кањете </w:t>
      </w:r>
      <w:r w:rsidR="00B44A5A">
        <w:rPr>
          <w:rFonts w:ascii="Times New Roman" w:hAnsi="Times New Roman"/>
          <w:sz w:val="24"/>
          <w:szCs w:val="24"/>
          <w:lang w:val="sr-Cyrl-RS"/>
        </w:rPr>
        <w:t>за</w:t>
      </w:r>
      <w:r>
        <w:rPr>
          <w:rFonts w:ascii="Times New Roman" w:hAnsi="Times New Roman"/>
          <w:sz w:val="24"/>
          <w:szCs w:val="24"/>
          <w:lang w:val="sr-Cyrl-RS"/>
        </w:rPr>
        <w:t xml:space="preserve">интересовао </w:t>
      </w:r>
      <w:r w:rsidR="00B44A5A">
        <w:rPr>
          <w:rFonts w:ascii="Times New Roman" w:hAnsi="Times New Roman"/>
          <w:sz w:val="24"/>
          <w:szCs w:val="24"/>
          <w:lang w:val="sr-Cyrl-RS"/>
        </w:rPr>
        <w:t xml:space="preserve">се </w:t>
      </w:r>
      <w:r>
        <w:rPr>
          <w:rFonts w:ascii="Times New Roman" w:hAnsi="Times New Roman"/>
          <w:sz w:val="24"/>
          <w:szCs w:val="24"/>
          <w:lang w:val="sr-Cyrl-RS"/>
        </w:rPr>
        <w:t xml:space="preserve">за највеће проблеме са којима се суочава Србија у области заштите животне средине. Министар Триван је указао да су међу најзначајним проблемима управљање отпадом, недостатак административних капацитета и </w:t>
      </w:r>
      <w:r w:rsidR="005509C1">
        <w:rPr>
          <w:rFonts w:ascii="Times New Roman" w:hAnsi="Times New Roman"/>
          <w:sz w:val="24"/>
          <w:szCs w:val="24"/>
          <w:lang w:val="sr-Cyrl-RS"/>
        </w:rPr>
        <w:t xml:space="preserve">смањење загађења ваздуха </w:t>
      </w:r>
      <w:r w:rsidR="00E359C6">
        <w:rPr>
          <w:rFonts w:ascii="Times New Roman" w:hAnsi="Times New Roman"/>
          <w:sz w:val="24"/>
          <w:szCs w:val="24"/>
          <w:lang w:val="sr-Cyrl-RS"/>
        </w:rPr>
        <w:t>из термоелектрана. Н</w:t>
      </w:r>
      <w:r w:rsidR="00B44A5A">
        <w:rPr>
          <w:rFonts w:ascii="Times New Roman" w:hAnsi="Times New Roman"/>
          <w:sz w:val="24"/>
          <w:szCs w:val="24"/>
          <w:lang w:val="sr-Cyrl-RS"/>
        </w:rPr>
        <w:t xml:space="preserve">агласио </w:t>
      </w:r>
      <w:r w:rsidR="00E359C6"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="00B44A5A">
        <w:rPr>
          <w:rFonts w:ascii="Times New Roman" w:hAnsi="Times New Roman"/>
          <w:sz w:val="24"/>
          <w:szCs w:val="24"/>
          <w:lang w:val="sr-Cyrl-RS"/>
        </w:rPr>
        <w:t xml:space="preserve">да је Србији неопходна помоћ европских фондова за </w:t>
      </w:r>
      <w:r>
        <w:rPr>
          <w:rFonts w:ascii="Times New Roman" w:hAnsi="Times New Roman"/>
          <w:sz w:val="24"/>
          <w:szCs w:val="24"/>
          <w:lang w:val="sr-Cyrl-RS"/>
        </w:rPr>
        <w:t>гашење термоелектрана на угаљ</w:t>
      </w:r>
      <w:r w:rsidR="00B44A5A">
        <w:rPr>
          <w:rFonts w:ascii="Times New Roman" w:hAnsi="Times New Roman"/>
          <w:sz w:val="24"/>
          <w:szCs w:val="24"/>
          <w:lang w:val="sr-Cyrl-RS"/>
        </w:rPr>
        <w:t>, и да се последњих година улажу значајна средства како би се то питање решило, у оквирима добре сарадње са Министарством за енергетику. Он је указао да планиране активности на побољшању животне средине и здравља грађана</w:t>
      </w:r>
      <w:r w:rsidR="00E359C6">
        <w:rPr>
          <w:rFonts w:ascii="Times New Roman" w:hAnsi="Times New Roman"/>
          <w:sz w:val="24"/>
          <w:szCs w:val="24"/>
          <w:lang w:val="sr-Cyrl-RS"/>
        </w:rPr>
        <w:t>,</w:t>
      </w:r>
      <w:r w:rsidR="00B44A5A">
        <w:rPr>
          <w:rFonts w:ascii="Times New Roman" w:hAnsi="Times New Roman"/>
          <w:sz w:val="24"/>
          <w:szCs w:val="24"/>
          <w:lang w:val="sr-Cyrl-RS"/>
        </w:rPr>
        <w:t xml:space="preserve"> Србија жели да реализује у сарадњи са суседним земљама, кроз еколошку политику као право средство за јачање мира у региону. </w:t>
      </w:r>
    </w:p>
    <w:p w:rsidR="00A753AB" w:rsidRPr="00E359C6" w:rsidRDefault="00A753AB" w:rsidP="00E35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59C6">
        <w:rPr>
          <w:rFonts w:ascii="Times New Roman" w:hAnsi="Times New Roman" w:cs="Times New Roman"/>
          <w:sz w:val="24"/>
          <w:szCs w:val="24"/>
          <w:lang w:val="sr-Cyrl-RS"/>
        </w:rPr>
        <w:t>Током билатералног сусрета министра заштите животне средине</w:t>
      </w:r>
      <w:r w:rsidR="00E359C6" w:rsidRPr="00E359C6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E359C6">
        <w:rPr>
          <w:rFonts w:ascii="Times New Roman" w:hAnsi="Times New Roman" w:cs="Times New Roman"/>
          <w:sz w:val="24"/>
          <w:szCs w:val="24"/>
          <w:lang w:val="sr-Cyrl-RS"/>
        </w:rPr>
        <w:t>Србије  Горана Тривана и министра Републике Турске за област заштите животне средине Мурата Курма  предложено је да се интензивира  сарадња између две земље  у области заштите животне средине и да се заврши припрема Меморандума о разумевању између два ресорна министарства.  „</w:t>
      </w:r>
      <w:r w:rsidRPr="00E359C6">
        <w:rPr>
          <w:rFonts w:ascii="Times New Roman" w:hAnsi="Times New Roman" w:cs="Times New Roman"/>
          <w:sz w:val="24"/>
          <w:szCs w:val="24"/>
          <w:lang w:val="sr-Latn-RS"/>
        </w:rPr>
        <w:t>Односи наше две земље никад нису били бољи, имамо обавезу да следимо наше председнике и сада је најбоље време  да унапредимо сарадњу наша два министарства“</w:t>
      </w:r>
      <w:r w:rsidRPr="00E359C6">
        <w:rPr>
          <w:rFonts w:ascii="Times New Roman" w:hAnsi="Times New Roman" w:cs="Times New Roman"/>
          <w:sz w:val="24"/>
          <w:szCs w:val="24"/>
          <w:lang w:val="sr-Cyrl-RS"/>
        </w:rPr>
        <w:t>, рекао је Трив</w:t>
      </w:r>
      <w:r w:rsidR="00BA157F">
        <w:rPr>
          <w:rFonts w:ascii="Times New Roman" w:hAnsi="Times New Roman" w:cs="Times New Roman"/>
          <w:sz w:val="24"/>
          <w:szCs w:val="24"/>
          <w:lang w:val="sr-Cyrl-RS"/>
        </w:rPr>
        <w:t>ан. Указао је  да су нам драго</w:t>
      </w:r>
      <w:r w:rsidRPr="00E359C6">
        <w:rPr>
          <w:rFonts w:ascii="Times New Roman" w:hAnsi="Times New Roman" w:cs="Times New Roman"/>
          <w:sz w:val="24"/>
          <w:szCs w:val="24"/>
          <w:lang w:val="sr-Cyrl-RS"/>
        </w:rPr>
        <w:t xml:space="preserve">цена искуства Турске  у области животне средине  и упутио позив  турском колеги да посети  Србију. </w:t>
      </w:r>
      <w:r w:rsidRPr="00E359C6">
        <w:rPr>
          <w:rFonts w:ascii="Times New Roman" w:hAnsi="Times New Roman" w:cs="Times New Roman"/>
          <w:sz w:val="24"/>
          <w:szCs w:val="24"/>
        </w:rPr>
        <w:t>Триван је захвалио на пажњи и организацији повратка нашег  белоглавог супа Добриле, која је прошлог месеца из Турске враћена у Србију</w:t>
      </w:r>
      <w:r w:rsidR="00BA157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359C6">
        <w:rPr>
          <w:rFonts w:ascii="Times New Roman" w:hAnsi="Times New Roman" w:cs="Times New Roman"/>
          <w:sz w:val="24"/>
          <w:szCs w:val="24"/>
        </w:rPr>
        <w:t xml:space="preserve"> што је пример како две  пријатељске земље чине  добро за заштиту животне средине.</w:t>
      </w:r>
      <w:r w:rsidRPr="00E359C6">
        <w:rPr>
          <w:rFonts w:ascii="Times New Roman" w:hAnsi="Times New Roman" w:cs="Times New Roman"/>
          <w:sz w:val="24"/>
          <w:szCs w:val="24"/>
          <w:lang w:val="sr-Cyrl-RS"/>
        </w:rPr>
        <w:t xml:space="preserve"> Турски министар Мурат Курум је указао </w:t>
      </w:r>
      <w:r w:rsidR="00BA157F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Pr="00E359C6">
        <w:rPr>
          <w:rFonts w:ascii="Times New Roman" w:hAnsi="Times New Roman" w:cs="Times New Roman"/>
          <w:sz w:val="24"/>
          <w:szCs w:val="24"/>
          <w:lang w:val="sr-Cyrl-RS"/>
        </w:rPr>
        <w:t>отвореност и спремност његове земље  за унапређење сарадње у области животне средине, указавши да имају све капацитете да се она реализује на обострану к</w:t>
      </w:r>
      <w:r w:rsidR="00BA157F">
        <w:rPr>
          <w:rFonts w:ascii="Times New Roman" w:hAnsi="Times New Roman" w:cs="Times New Roman"/>
          <w:sz w:val="24"/>
          <w:szCs w:val="24"/>
          <w:lang w:val="sr-Cyrl-RS"/>
        </w:rPr>
        <w:t>орист. Навео је  искуство Турске</w:t>
      </w:r>
      <w:r w:rsidRPr="00E359C6">
        <w:rPr>
          <w:rFonts w:ascii="Times New Roman" w:hAnsi="Times New Roman" w:cs="Times New Roman"/>
          <w:sz w:val="24"/>
          <w:szCs w:val="24"/>
          <w:lang w:val="sr-Cyrl-RS"/>
        </w:rPr>
        <w:t xml:space="preserve"> у управљању отпадом и смањењу употребе  пластике за 75 одсто. Рекао је да праве планове за нову урбанизацију и за развој  паметних градова и изградњу зелених коридора до 2023 године.</w:t>
      </w:r>
      <w:r w:rsidRPr="00E359C6">
        <w:rPr>
          <w:rFonts w:ascii="Times New Roman" w:hAnsi="Times New Roman" w:cs="Times New Roman"/>
          <w:sz w:val="24"/>
          <w:szCs w:val="24"/>
          <w:lang w:val="sr-Latn-RS"/>
        </w:rPr>
        <w:t xml:space="preserve"> Упутио </w:t>
      </w:r>
      <w:r w:rsidR="00BA157F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E359C6">
        <w:rPr>
          <w:rFonts w:ascii="Times New Roman" w:hAnsi="Times New Roman" w:cs="Times New Roman"/>
          <w:sz w:val="24"/>
          <w:szCs w:val="24"/>
          <w:lang w:val="sr-Latn-RS"/>
        </w:rPr>
        <w:t>позив министру Тривану да учествује на Конференцији о отпаду која ће у  новембру 2019. године бити одржана у  Турској .</w:t>
      </w:r>
    </w:p>
    <w:p w:rsidR="00A753AB" w:rsidRDefault="00A753AB" w:rsidP="00A7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разговору са министром заштите животне средине и е</w:t>
      </w:r>
      <w:r w:rsidR="00BA157F">
        <w:rPr>
          <w:rFonts w:ascii="Times New Roman" w:hAnsi="Times New Roman" w:cs="Times New Roman"/>
          <w:sz w:val="24"/>
          <w:szCs w:val="24"/>
          <w:lang w:val="sr-Cyrl-RS"/>
        </w:rPr>
        <w:t xml:space="preserve">нтергетске транзиције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Португал</w:t>
      </w:r>
      <w:r w:rsidR="00BA157F">
        <w:rPr>
          <w:rFonts w:ascii="Times New Roman" w:hAnsi="Times New Roman" w:cs="Times New Roman"/>
          <w:sz w:val="24"/>
          <w:szCs w:val="24"/>
          <w:lang w:val="sr-Cyrl-RS"/>
        </w:rPr>
        <w:t>ије</w:t>
      </w:r>
      <w:r w:rsidRPr="00135E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Јоаом Матосом Фернадесом, констатована је висока заинтересованост двеју земаља за сарадњу у области заштите животне средине, која би </w:t>
      </w:r>
      <w:r w:rsidR="00BA157F">
        <w:rPr>
          <w:rFonts w:ascii="Times New Roman" w:hAnsi="Times New Roman" w:cs="Times New Roman"/>
          <w:sz w:val="24"/>
          <w:szCs w:val="24"/>
          <w:lang w:val="sr-Cyrl-RS"/>
        </w:rPr>
        <w:t>прев</w:t>
      </w:r>
      <w:r w:rsidR="00BA157F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BA157F">
        <w:rPr>
          <w:rFonts w:ascii="Times New Roman" w:hAnsi="Times New Roman" w:cs="Times New Roman"/>
          <w:sz w:val="24"/>
          <w:szCs w:val="24"/>
          <w:lang w:val="sr-Cyrl-RS"/>
        </w:rPr>
        <w:t xml:space="preserve">сходно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обухватила </w:t>
      </w:r>
      <w:r w:rsidR="00BA157F">
        <w:rPr>
          <w:rFonts w:ascii="Times New Roman" w:hAnsi="Times New Roman" w:cs="Times New Roman"/>
          <w:sz w:val="24"/>
          <w:szCs w:val="24"/>
          <w:lang w:val="sr-Cyrl-RS"/>
        </w:rPr>
        <w:t>област управљања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отпадом и успостављањ</w:t>
      </w:r>
      <w:r w:rsidR="00BA157F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система пречишћавања отпадних вода. Како је закључио министар Триван, сарадња са Португал</w:t>
      </w:r>
      <w:r w:rsidR="00BA157F">
        <w:rPr>
          <w:rFonts w:ascii="Times New Roman" w:hAnsi="Times New Roman" w:cs="Times New Roman"/>
          <w:sz w:val="24"/>
          <w:szCs w:val="24"/>
          <w:lang w:val="sr-Cyrl-RS"/>
        </w:rPr>
        <w:t>ијом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земљом која је озбиљно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посвећена питањима заштите животне средине, представља добру основу за усвајање нових добрих пракси и размену искустава и знања.</w:t>
      </w:r>
    </w:p>
    <w:p w:rsidR="00A753AB" w:rsidRDefault="00A753AB" w:rsidP="00A7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сусрету са државним секретаром Министарства за еколошку транзицију Шпаније Хугом Мораном Триван је подсетио на успешно одржан пословни форум Шпанија</w:t>
      </w:r>
      <w:r w:rsidR="00BA15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A15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Србија </w:t>
      </w:r>
      <w:r w:rsidR="00BA157F">
        <w:rPr>
          <w:rFonts w:ascii="Times New Roman" w:hAnsi="Times New Roman" w:cs="Times New Roman"/>
          <w:sz w:val="24"/>
          <w:szCs w:val="24"/>
          <w:lang w:val="sr-Cyrl-RS"/>
        </w:rPr>
        <w:t>октобра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2018. године у Београду</w:t>
      </w:r>
      <w:r w:rsidR="00BA157F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57F">
        <w:rPr>
          <w:rFonts w:ascii="Times New Roman" w:hAnsi="Times New Roman" w:cs="Times New Roman"/>
          <w:sz w:val="24"/>
          <w:szCs w:val="24"/>
          <w:lang w:val="sr-Cyrl-RS"/>
        </w:rPr>
        <w:t>на коме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учествовала 21 компанија из различитих области, као пример сарадње коју би требало развијати у будућности. У циљу конкретизације сарадње у области заштите животне средине, у јуну месецу ове године биће реализована посета српске политичко-економске делегације</w:t>
      </w:r>
      <w:r w:rsidR="00BA157F">
        <w:rPr>
          <w:rFonts w:ascii="Times New Roman" w:hAnsi="Times New Roman" w:cs="Times New Roman"/>
          <w:sz w:val="24"/>
          <w:szCs w:val="24"/>
          <w:lang w:val="sr-Cyrl-RS"/>
        </w:rPr>
        <w:t xml:space="preserve"> Шпанији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а на темељу добрих односа две земље у припреми </w:t>
      </w:r>
      <w:r w:rsidR="00BA157F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меморандум о сарадњи у области заштите животне средине. </w:t>
      </w:r>
    </w:p>
    <w:p w:rsidR="00A753AB" w:rsidRPr="007B79D2" w:rsidRDefault="00A753AB" w:rsidP="00A75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разговору са министром заштите животне средине Словачке Ласлом Солимосом министар Триван је истакао значај заједничких напора </w:t>
      </w:r>
      <w:r w:rsidR="00BA157F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решавању </w:t>
      </w:r>
      <w:r w:rsidR="00BA157F">
        <w:rPr>
          <w:rFonts w:ascii="Times New Roman" w:hAnsi="Times New Roman" w:cs="Times New Roman"/>
          <w:sz w:val="24"/>
          <w:szCs w:val="24"/>
          <w:lang w:val="sr-Cyrl-RS"/>
        </w:rPr>
        <w:t>проблема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климатских промена као и других еколошких питања</w:t>
      </w:r>
      <w:r w:rsidR="00BA157F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као што је управљање отпадом. Договорена је размена делегација на нивоу државних секретара ради размене искустава и разматрања могућности даље сарадње. </w:t>
      </w:r>
    </w:p>
    <w:p w:rsidR="00445F89" w:rsidRDefault="00583547" w:rsidP="005835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Неформални састанак министара заштите животне средине Европске уније организован је у </w:t>
      </w:r>
      <w:r w:rsidR="00445F89">
        <w:rPr>
          <w:rFonts w:ascii="Times New Roman" w:hAnsi="Times New Roman"/>
          <w:sz w:val="24"/>
          <w:szCs w:val="24"/>
          <w:lang w:val="sr-Cyrl-RS"/>
        </w:rPr>
        <w:t xml:space="preserve">контексту председавања </w:t>
      </w:r>
      <w:r w:rsidR="00BA157F">
        <w:rPr>
          <w:rFonts w:ascii="Times New Roman" w:hAnsi="Times New Roman"/>
          <w:sz w:val="24"/>
          <w:szCs w:val="24"/>
          <w:lang w:val="sr-Cyrl-RS"/>
        </w:rPr>
        <w:t>Румуније</w:t>
      </w:r>
      <w:r w:rsidR="00445F8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45F89" w:rsidRPr="005F56C6">
        <w:rPr>
          <w:rFonts w:ascii="Times New Roman" w:hAnsi="Times New Roman"/>
          <w:sz w:val="24"/>
          <w:szCs w:val="24"/>
          <w:lang w:val="sr-Cyrl-RS"/>
        </w:rPr>
        <w:t>Савет</w:t>
      </w:r>
      <w:r w:rsidR="00445F89">
        <w:rPr>
          <w:rFonts w:ascii="Times New Roman" w:hAnsi="Times New Roman"/>
          <w:sz w:val="24"/>
          <w:szCs w:val="24"/>
          <w:lang w:val="sr-Cyrl-RS"/>
        </w:rPr>
        <w:t>ом</w:t>
      </w:r>
      <w:r w:rsidR="00445F89" w:rsidRPr="005F56C6">
        <w:rPr>
          <w:rFonts w:ascii="Times New Roman" w:hAnsi="Times New Roman"/>
          <w:sz w:val="24"/>
          <w:szCs w:val="24"/>
          <w:lang w:val="sr-Cyrl-RS"/>
        </w:rPr>
        <w:t xml:space="preserve"> ЕУ </w:t>
      </w:r>
      <w:r w:rsidR="00445F89">
        <w:rPr>
          <w:rFonts w:ascii="Times New Roman" w:hAnsi="Times New Roman"/>
          <w:sz w:val="24"/>
          <w:szCs w:val="24"/>
          <w:lang w:val="sr-Cyrl-RS"/>
        </w:rPr>
        <w:t>у првој половини</w:t>
      </w:r>
      <w:r w:rsidR="00445F89" w:rsidRPr="005F56C6">
        <w:rPr>
          <w:rFonts w:ascii="Times New Roman" w:hAnsi="Times New Roman"/>
          <w:sz w:val="24"/>
          <w:szCs w:val="24"/>
          <w:lang w:val="sr-Cyrl-RS"/>
        </w:rPr>
        <w:t xml:space="preserve"> 2019. године.  </w:t>
      </w:r>
    </w:p>
    <w:p w:rsidR="00445F89" w:rsidRDefault="00445F89" w:rsidP="00445F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80655" w:rsidRDefault="00080655" w:rsidP="00445F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Служба за комун</w:t>
      </w:r>
      <w:r w:rsidR="00463376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>кацију и односе с јавношћу</w:t>
      </w:r>
    </w:p>
    <w:p w:rsidR="00D21A37" w:rsidRPr="005A636E" w:rsidRDefault="00D21A37" w:rsidP="006A0F6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Министарства заштите животне средине </w:t>
      </w:r>
    </w:p>
    <w:p w:rsidR="00B37408" w:rsidRPr="00FF5C8D" w:rsidRDefault="00B37408" w:rsidP="00FF5C8D">
      <w:pPr>
        <w:spacing w:after="0" w:line="240" w:lineRule="auto"/>
        <w:ind w:left="-288" w:right="-288" w:firstLine="99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B37408" w:rsidRPr="00FF5C8D">
      <w:pgSz w:w="11906" w:h="16838"/>
      <w:pgMar w:top="90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9E2"/>
    <w:multiLevelType w:val="hybridMultilevel"/>
    <w:tmpl w:val="9CEE065A"/>
    <w:lvl w:ilvl="0" w:tplc="B31CD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B5BC5"/>
    <w:multiLevelType w:val="hybridMultilevel"/>
    <w:tmpl w:val="AA5E684C"/>
    <w:lvl w:ilvl="0" w:tplc="B06242C2">
      <w:start w:val="1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D96CF7"/>
    <w:multiLevelType w:val="hybridMultilevel"/>
    <w:tmpl w:val="769A7364"/>
    <w:lvl w:ilvl="0" w:tplc="B06242C2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E9"/>
    <w:rsid w:val="00024C4F"/>
    <w:rsid w:val="000338F8"/>
    <w:rsid w:val="00080655"/>
    <w:rsid w:val="00081E5B"/>
    <w:rsid w:val="000E36FA"/>
    <w:rsid w:val="000F4AFD"/>
    <w:rsid w:val="00101A9B"/>
    <w:rsid w:val="0011646F"/>
    <w:rsid w:val="00117BB0"/>
    <w:rsid w:val="00117BE3"/>
    <w:rsid w:val="001337DE"/>
    <w:rsid w:val="00135EDE"/>
    <w:rsid w:val="001613B3"/>
    <w:rsid w:val="001710E9"/>
    <w:rsid w:val="0018227D"/>
    <w:rsid w:val="001C495A"/>
    <w:rsid w:val="001D0C31"/>
    <w:rsid w:val="001E6CBF"/>
    <w:rsid w:val="001E73E0"/>
    <w:rsid w:val="00253E96"/>
    <w:rsid w:val="00301B0D"/>
    <w:rsid w:val="00353F02"/>
    <w:rsid w:val="003576F3"/>
    <w:rsid w:val="00362AE9"/>
    <w:rsid w:val="003D2E71"/>
    <w:rsid w:val="004014C2"/>
    <w:rsid w:val="004329E3"/>
    <w:rsid w:val="00445F89"/>
    <w:rsid w:val="00463376"/>
    <w:rsid w:val="00465BA7"/>
    <w:rsid w:val="00477391"/>
    <w:rsid w:val="004845B7"/>
    <w:rsid w:val="00495423"/>
    <w:rsid w:val="004C7110"/>
    <w:rsid w:val="004D0A71"/>
    <w:rsid w:val="00546D01"/>
    <w:rsid w:val="005509C1"/>
    <w:rsid w:val="005572B1"/>
    <w:rsid w:val="005769C4"/>
    <w:rsid w:val="00583547"/>
    <w:rsid w:val="005D06C1"/>
    <w:rsid w:val="005F56C6"/>
    <w:rsid w:val="0062116E"/>
    <w:rsid w:val="00640E6B"/>
    <w:rsid w:val="00646F40"/>
    <w:rsid w:val="00657C6B"/>
    <w:rsid w:val="00663923"/>
    <w:rsid w:val="006665DC"/>
    <w:rsid w:val="00674B42"/>
    <w:rsid w:val="006A0F6C"/>
    <w:rsid w:val="006E5D1A"/>
    <w:rsid w:val="0072288F"/>
    <w:rsid w:val="00742C47"/>
    <w:rsid w:val="0075373A"/>
    <w:rsid w:val="00763B9F"/>
    <w:rsid w:val="007645EF"/>
    <w:rsid w:val="0076775C"/>
    <w:rsid w:val="007706A4"/>
    <w:rsid w:val="00791330"/>
    <w:rsid w:val="007A087B"/>
    <w:rsid w:val="007A692E"/>
    <w:rsid w:val="007B79D2"/>
    <w:rsid w:val="00845B62"/>
    <w:rsid w:val="00856159"/>
    <w:rsid w:val="008715B3"/>
    <w:rsid w:val="008D08CE"/>
    <w:rsid w:val="008F05BC"/>
    <w:rsid w:val="00961CDC"/>
    <w:rsid w:val="00986DB2"/>
    <w:rsid w:val="009D067A"/>
    <w:rsid w:val="009D5D34"/>
    <w:rsid w:val="009E4D0A"/>
    <w:rsid w:val="00A01B86"/>
    <w:rsid w:val="00A254BE"/>
    <w:rsid w:val="00A753AB"/>
    <w:rsid w:val="00AA6CC1"/>
    <w:rsid w:val="00AD1415"/>
    <w:rsid w:val="00AF1D2B"/>
    <w:rsid w:val="00B0068C"/>
    <w:rsid w:val="00B13F9D"/>
    <w:rsid w:val="00B3422A"/>
    <w:rsid w:val="00B373CA"/>
    <w:rsid w:val="00B37408"/>
    <w:rsid w:val="00B4148B"/>
    <w:rsid w:val="00B44A5A"/>
    <w:rsid w:val="00B572BA"/>
    <w:rsid w:val="00B7708F"/>
    <w:rsid w:val="00B967AA"/>
    <w:rsid w:val="00BA157F"/>
    <w:rsid w:val="00BA4843"/>
    <w:rsid w:val="00BA5306"/>
    <w:rsid w:val="00BD7BA5"/>
    <w:rsid w:val="00BD7BC7"/>
    <w:rsid w:val="00BE3104"/>
    <w:rsid w:val="00C566E4"/>
    <w:rsid w:val="00C64D97"/>
    <w:rsid w:val="00C75A88"/>
    <w:rsid w:val="00C84307"/>
    <w:rsid w:val="00CA60A9"/>
    <w:rsid w:val="00CB5433"/>
    <w:rsid w:val="00CD33BD"/>
    <w:rsid w:val="00CE0601"/>
    <w:rsid w:val="00D02549"/>
    <w:rsid w:val="00D047B6"/>
    <w:rsid w:val="00D11E76"/>
    <w:rsid w:val="00D21A37"/>
    <w:rsid w:val="00D36166"/>
    <w:rsid w:val="00D364F1"/>
    <w:rsid w:val="00D57E58"/>
    <w:rsid w:val="00D653AD"/>
    <w:rsid w:val="00D86C03"/>
    <w:rsid w:val="00DC340E"/>
    <w:rsid w:val="00DD41D0"/>
    <w:rsid w:val="00E00AF5"/>
    <w:rsid w:val="00E076E7"/>
    <w:rsid w:val="00E16D3B"/>
    <w:rsid w:val="00E2282F"/>
    <w:rsid w:val="00E246AC"/>
    <w:rsid w:val="00E24FA6"/>
    <w:rsid w:val="00E27639"/>
    <w:rsid w:val="00E321D0"/>
    <w:rsid w:val="00E359C6"/>
    <w:rsid w:val="00E45674"/>
    <w:rsid w:val="00E64D92"/>
    <w:rsid w:val="00E71E4A"/>
    <w:rsid w:val="00E824C1"/>
    <w:rsid w:val="00E8354B"/>
    <w:rsid w:val="00EA0CFC"/>
    <w:rsid w:val="00EE797B"/>
    <w:rsid w:val="00F231B0"/>
    <w:rsid w:val="00F32602"/>
    <w:rsid w:val="00F3293F"/>
    <w:rsid w:val="00F41262"/>
    <w:rsid w:val="00F42865"/>
    <w:rsid w:val="00F478D1"/>
    <w:rsid w:val="00F677B0"/>
    <w:rsid w:val="00F708E0"/>
    <w:rsid w:val="00F75652"/>
    <w:rsid w:val="00F9768F"/>
    <w:rsid w:val="00F97D68"/>
    <w:rsid w:val="00FD51AB"/>
    <w:rsid w:val="00FF30F7"/>
    <w:rsid w:val="00FF584B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C4267-CB97-478E-8327-6FB96EC1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3AD"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F7925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F792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47D1"/>
    <w:pPr>
      <w:ind w:left="720"/>
      <w:contextualSpacing/>
    </w:pPr>
  </w:style>
  <w:style w:type="paragraph" w:customStyle="1" w:styleId="xmsonormal">
    <w:name w:val="x_msonormal"/>
    <w:basedOn w:val="Normal"/>
    <w:qFormat/>
    <w:rsid w:val="00BC7D2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F7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16D3B"/>
    <w:rPr>
      <w:b/>
      <w:bCs/>
    </w:rPr>
  </w:style>
  <w:style w:type="character" w:styleId="Hyperlink">
    <w:name w:val="Hyperlink"/>
    <w:basedOn w:val="DefaultParagraphFont"/>
    <w:uiPriority w:val="99"/>
    <w:unhideWhenUsed/>
    <w:rsid w:val="00CE060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53A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EC570-821A-4036-8B3A-7014BE72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Dalibor Disic</dc:creator>
  <cp:lastModifiedBy>Vukomir Petric</cp:lastModifiedBy>
  <cp:revision>2</cp:revision>
  <cp:lastPrinted>2019-05-20T14:38:00Z</cp:lastPrinted>
  <dcterms:created xsi:type="dcterms:W3CDTF">2019-05-20T16:11:00Z</dcterms:created>
  <dcterms:modified xsi:type="dcterms:W3CDTF">2019-05-20T16:11:00Z</dcterms:modified>
  <dc:language>sr-Latn-CS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