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FB8" w:rsidRDefault="00375FB8" w:rsidP="00375F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 xml:space="preserve">Присуство </w:t>
      </w:r>
      <w:r w:rsidR="00693700"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заразне болести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COVID 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19 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 xml:space="preserve">потврђено је у: </w:t>
      </w:r>
    </w:p>
    <w:p w:rsidR="00375FB8" w:rsidRDefault="00375FB8" w:rsidP="00375F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 xml:space="preserve">  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Геронтолошком центру Београд, Дом Бежанијска коса;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Геронтолошком центру Београд, РЈ Стационар;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Геронтолошком центру Београд, РЈ Вождовац;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Геронтолошком центру Београд, Дом Карабурма;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Геронтолошком центру у Крагујевцу;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Геронтолошком центру у Новом Саду, РЈ Дом Лиман, РЈ Дом Ново насеље, РЈ Дом Футог, Прихватилиште и РЈ Помоћ и нега у кући;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Геронтолошком центру у Зрењанину;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Геронтолошком центру у Панчеву;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Геронтолошком центру у Јагодини;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Геронтолошком центру у Обреновцу;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Геронтолошком центру ''Срем'', Рума;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Геронтолошком центру у Сомбору;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Геронтолошком центру у Младеновцу;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Геронтолошком центру у Бачкој Паланци;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Геронтолошком центру у Суботици;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Геронтолошком центру у Бечеју;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Геронтолошком центру у Крушевцу;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Геронтолошком центру у Матарушкој Бањи;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Геронтолошком центру у Вршцу;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Геронтолошком центру у Књажевцу;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Геронтолошком центру у Шапцу;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Геронтолошком центру ''Јеленац'' Алексинац, РЈ у Тешици;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Геронтолошком центру у Нишу;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Служби Помоћ у кући Геронтолошког центра Београд;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Служби помоћ у кући Савеза јеврејских општина Србије, Београд;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Центру за смештај и дневни боравак деце и омладине ометене у развоју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Београд;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 xml:space="preserve">Дому за децу и омладину ометену у развоју, Ветерник; 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Центру за социјални рад општине Алексинац, и Служби Помоћ у кући Центра за социјални рад општине Алексинац;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Градском центру за услуге социјалне заштите у Ужицу;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Дневном боравку у Новом Саду Дома за децу и омладину ометену у развоју, Ветерник;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Установи за одрасле и старије ''Гвозден Јованчићевић'', Велики Поповац;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Дневном боравку за децу и младе са сметњама у развоју при Центру за социјални рад општине Алексинац;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Дневном боравку за децу, младе и одрасле са сметњама у развоју при Центру за социјални рад у Руми;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СОС Дечијем селу у Краљеву;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Установи за децу и младе у Шапцу;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Центру за развој локалних услуга социјалне заштите у Врању;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Покрајинском заводу за социјалну заштиту, Нови Сад;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Заводу за васпитање деце и омладине, Београд;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Центру за заштиту одојчади, деце и омладине Звечанска, Београд, РЈ Стационар;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lastRenderedPageBreak/>
        <w:t>Дому за смештај одраслих лица Кулина;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одрасле ''Свети Василије Острошки-чудотворац'', Нови Бечеј;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одрасла инвалидна лица, Београд;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одрасла инвалидна лица, Дољевац;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душевно оболела лица, Чуруг;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децу и лица ометена у развоју ''Др Никола Шуменковић'', Стамница;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децу ометену у развоју ''Колевка'', Суботица;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децу и омладину ''Јефимија'', Крушевац;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Заводу за смештај одраслих лица ''Мале пчелице'', Крагујевац;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душевно оболела лица ''1. Октобар'', Стари Лец;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лица ометена у менталном развоју ''Оттхон'', Стара Моравица;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Домском одељењу за смештај старих и пензионера, Пожега;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Установи за одрасле и старије у Лесковцу;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Установи за одрасле и старије при Центру за социјални рад Кучево;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Установи за децу и младе ''Сремчица'', Београд;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смештај старих лица, Димитровград;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смештај старих лица, Сурдулица;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Домском одељењу у Деспотовцу;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старе и пензионере у Апатину;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Домском одељењу Извор, Параћин;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смештај старих лица у Прокупљу;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смештај старих лица у Крупњу;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старе и пензионере у Молу;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старе и пензионере у Кули, објекту у Кули и објекту у Руском Крстуру;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смештај старих лица, Смедерево;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Дечијем селу, Сремска Каменица;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Домском одељењу за смештај одраслих и старих, Забучје;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децу и омладину ''Мирослав Антић- Мика'', Сомбор;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Центру за заштиту жртава трговине људима, Београд;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лица са оштећеним видом ''Збрињавање'', Панчево;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Заводу за васпитање деце и омладине у Књажевцу;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Центру за развој услуга социјалне заштите ''Кнегиња Љубица'', Крагујевац;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децу и омладину ''Душко Радовић'', Ниш;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смештај одраслих и старијих ''Бакина и декина прича'', Београд;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смештај одраслих и старијих ''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/>
        </w:rPr>
        <w:t>La Mia Vita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''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/>
        </w:rPr>
        <w:t xml:space="preserve">, 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Београд;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смештај одраслих и старијих ''Катарина'', Београд;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смештај одраслих и старијих ''Вис'', Београд;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смештај одраслих и старијих ''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/>
        </w:rPr>
        <w:t>Elite Home Star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 xml:space="preserve">'', Београд; 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смештај одраслих и старијих ''Дом Јана'', Уб;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смештај одраслих и старијих ''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/>
        </w:rPr>
        <w:t>BG DOM 56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'', Београд;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смештај одраслих и старијих ''Сењачки кутак'', Београд;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смештај одраслих и старијих ''Кућа Добра Деспотовић'', Ваљево;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смештај одраслих и старијих ''Дом Јаковљевић'', Београд;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смештај одраслих и старијих ''Костић Дом'', Београд;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смештај одраслих и старијих ''Алтина 2'', Београд;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смештај одраслих и старијих ''Лара'', Београд;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lastRenderedPageBreak/>
        <w:t>Дому за смештај одраслих и старијих ''Стари пријатељ'', Београд;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смештај одраслих и старијих ''Чегарска долина''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/>
        </w:rPr>
        <w:t xml:space="preserve">, 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Ниш;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смештај одраслих и старијих ''Нанини конаци'', Зрењанин;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смештај одраслих и старијих ''Кнежеви конаци'', Врњачка Бања;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смештај одраслих и старијих ''Вила Вишњица'', Београд;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смештај одраслих и старијих ''Лена'', Београд;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смештај одраслих и старијих ''Царски конак'', Тршић;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смештај одраслих и старијих ''Вила Агација'', Београд;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смештај одраслих и старијих ''Долина сунца'', Панчево;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смештај одраслих и старијих ''Николић'', Београд;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смештај одраслих и старијих ''Свети Никола'', Младеновац;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смештај одраслих и старијих ''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/>
        </w:rPr>
        <w:t>Jela dom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/>
        </w:rPr>
        <w:t>II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''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/>
        </w:rPr>
        <w:t xml:space="preserve">, 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Сурчин, Београд;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смештај одраслих и старијих ''Авалска оаза'', Београд;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смештај одраслих и старијих '''Викторија'', Бежанијска коса, Београд;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смештај одраслих и старијих '''Викторија'', Дедиње, Београд;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смештај одраслих и старијих ''Свети Трифун'', Железник, Београд;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смештај одраслих и старијих ''Авенија 1990'', Чукарица, Београд;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смештај одраслих и старијих ''Вила Катарина'', Бор;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смештај одраслих и старијих ''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Vila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Ancora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'', Палић;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смештај одраслих и старијих ''Имела'', Београд;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смештај одраслих и старијих ''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/>
        </w:rPr>
        <w:t>Fortis Vita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'', Зрењанин;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смештај одраслих и старијих ''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/>
        </w:rPr>
        <w:t>San-Tim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'', Барајево, Београд;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смештај одралих и старијих ''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/>
        </w:rPr>
        <w:t>Viva flora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'', Београд;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смештај одраслих и старијих ''Вожд 011'', Београд;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смештај одраслих и старијих ''Принцип'', Београд;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смештај одраслих и старијих ''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/>
        </w:rPr>
        <w:t>Mass green house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''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/>
        </w:rPr>
        <w:t xml:space="preserve">, 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Петроварадин;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смештај одраслих и старијих ''Адам плус'', Ковачица;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смештај одраслих и старијих ''Паун'', Београд;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смештај одраслих и старијих ''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/>
        </w:rPr>
        <w:t>Family garden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''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/>
        </w:rPr>
        <w:t xml:space="preserve">, 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Панчево;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смештај одраслих и старијих ''Национални дом'', Владимировци;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смештај одраслих и старијих ''Падина'', Београд;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смештај одраслих и старијих ''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/>
        </w:rPr>
        <w:t>Medikalija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''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/>
        </w:rPr>
        <w:t>,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 xml:space="preserve"> Београд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/>
        </w:rPr>
        <w:t>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смештај одраслих и старијих ''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/>
        </w:rPr>
        <w:t>Vitae Residence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'', Београд;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смештај одраслих и старијих ''Елизабета'', Београд;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смештај одраслих и старијих ''Торлак'', Београд;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смештај одраслих и старијих ''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/>
        </w:rPr>
        <w:t>ABC Medic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'', Београд;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смештај одраслих и старијих ''С.Никола'', Неготин;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смештај одраслих и старијих ''Реа Мартиа'', Београд;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смештај одраслих и старијих ''Зелени дом'', Београд;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смештај одралих и старијих ''Ренесанса'', Београд;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смештај одраслих и старијих ''Василиса'', Черевић;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смештај одраслих и старијих ''Вила двор'', Београд;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смештај одраслих и старијих ''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/>
        </w:rPr>
        <w:t>Kolubara omni premium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'', Ваљево;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смештај одраслих и старијих ''Бетанија'', Суботица;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смештај одраслих и старијих ''Жарковачки врт'', Београд;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смештај одраслих и старијих ''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/>
        </w:rPr>
        <w:t>Luana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'', Шид;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lastRenderedPageBreak/>
        <w:t>Дому за смештај одраслих и старијих ''Старо забавиште'', Меленци;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смештај одраслих и старијих ''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/>
        </w:rPr>
        <w:t>Juventas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'', Београд;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смештај одраслих и старијих ''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/>
        </w:rPr>
        <w:t>Dolce vita kej 2019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'', Земун, Београд;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смештај одраслих и старијих ''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/>
        </w:rPr>
        <w:t>Aridom Sava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'', Београд;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Градском Центру за социјални рад у Београду, Одељење Стари град;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Градском Центру за социјални рад у Београду, Одељење Палилула;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Градском Центру за социјални рад у Београду, Одељење Нови Београд;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Градском Центру за социјални рад у Београду, Одељење Чукарица;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 xml:space="preserve">Градском центру за социјални рад у Београду, одсек за финансијско рачуноводствене послове; 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Центру за социјални рад у Ћуприји;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Центру за социјални рад у Новом Саду;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Центру за социјални рад у Врању;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Центру за социјални рад у Шапцу;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Центру за социјални рад у Пријепољу;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Центру за социјални рад ''Добрич'', Житорађа;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Центру за социјални рад у Краљеву;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Центру за социјални рад у Пожаревцу;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Центру за социјални рад у Кучеву;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Центру за социјални рад у Чачку;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Центру за социјални рад у Зајечару;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Центру за социјални рад у Новом Бечеју;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Центру за социјални рад у Дољевцу;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 xml:space="preserve">Центру за социјални рад у Крагујевцу; 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Центру за социјални рад Бољевац;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Центру за социјални рад у Бајиној Башти;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Центру за социјални рад за општине Власотинце и Црна Трава;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Центру за социјални рад у Богатићу;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Центру за социјални рад у Ужицу;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Центру за социјални рад Ириг;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Центру за социјални рад у Ћићевцу;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Центру за социјални рад у Крушевцу;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Центру за социјални рад Мерошина;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Центру за социјални рад у Крупњу;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Центру за социјални рад Петровац на Млави;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Центру за социјални рад Ада;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Центру за породични смештај и усвојење у Београду;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Центру за породични смештај и усвојење у Крагујевцу;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Центру за породични смештај и усвојење у Ћуприји;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Центру за породични смештај и усвојење у Нишу;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Центру за породични смештај и усвојење у Новом Саду;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Центру за породични смештај и усвојење у Милошевцу;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Центру за социјални рад општине Рековац;</w:t>
      </w:r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Центру за социјални рад у Новом Пазару</w:t>
      </w:r>
      <w:r w:rsidR="00693700"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 xml:space="preserve"> и</w:t>
      </w:r>
      <w:bookmarkStart w:id="0" w:name="_GoBack"/>
      <w:bookmarkEnd w:id="0"/>
    </w:p>
    <w:p w:rsidR="00375FB8" w:rsidRDefault="00375FB8" w:rsidP="00375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Служби Помоћ у кући при Центру за социјални рад општина Петровац и Жагубица.</w:t>
      </w:r>
    </w:p>
    <w:p w:rsidR="00375FB8" w:rsidRDefault="00375FB8" w:rsidP="00375F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</w:p>
    <w:p w:rsidR="00375FB8" w:rsidRDefault="00375FB8" w:rsidP="00375FB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</w:p>
    <w:p w:rsidR="00375FB8" w:rsidRDefault="00375FB8" w:rsidP="00375F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 за смештај одраслих и старијих ''Доживети стоту'', Београд, Дом за смештај одраслих и старијих ''Стара пруга'', Умка и Дом за смештај одраслих и старијих ''Радост'' у Неготину, решењем о забрани рада Министарства за рад, запошљавање, борачка и социјална питања, не пружају услугу социјалне заштите домског смештаја одраслих и старијих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/>
        </w:rPr>
        <w:t>.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 xml:space="preserve"> Министарство за рад, запошљавање, борачка и социјална питања донело је решење о забрани рада Дома за смештај одраслих и старијих ''Нада'', у Београду.</w:t>
      </w:r>
    </w:p>
    <w:p w:rsidR="00375FB8" w:rsidRDefault="00375FB8" w:rsidP="00375F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</w:p>
    <w:p w:rsidR="00375FB8" w:rsidRDefault="00375FB8" w:rsidP="00375F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Корисници у установама социјалне заштите за које постоји процена да могу бити потенцијални преносиоци вируса смештени су у изолацију, док запослени у установама социјалне заштите, код којих постоји оваква опасност, не долазе на посао и налазе се у кућној изолацији.</w:t>
      </w:r>
    </w:p>
    <w:p w:rsidR="00F643F8" w:rsidRDefault="00F643F8"/>
    <w:sectPr w:rsidR="00F643F8" w:rsidSect="00F64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90A97"/>
    <w:multiLevelType w:val="hybridMultilevel"/>
    <w:tmpl w:val="9FD8B94E"/>
    <w:lvl w:ilvl="0" w:tplc="9E500E66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B8"/>
    <w:rsid w:val="000B38A8"/>
    <w:rsid w:val="00114D91"/>
    <w:rsid w:val="00212F60"/>
    <w:rsid w:val="00266ED0"/>
    <w:rsid w:val="00297C4F"/>
    <w:rsid w:val="00375FB8"/>
    <w:rsid w:val="00693700"/>
    <w:rsid w:val="006E5E90"/>
    <w:rsid w:val="009267CE"/>
    <w:rsid w:val="009D4536"/>
    <w:rsid w:val="009D62DA"/>
    <w:rsid w:val="00B46BB8"/>
    <w:rsid w:val="00B60460"/>
    <w:rsid w:val="00CC17F8"/>
    <w:rsid w:val="00D349BB"/>
    <w:rsid w:val="00D60B00"/>
    <w:rsid w:val="00D75F1E"/>
    <w:rsid w:val="00E26886"/>
    <w:rsid w:val="00E87C5C"/>
    <w:rsid w:val="00EF76FB"/>
    <w:rsid w:val="00F643F8"/>
    <w:rsid w:val="00F7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B7D21"/>
  <w15:chartTrackingRefBased/>
  <w15:docId w15:val="{C5963B8F-F949-4CD4-8F96-EB6FF869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FB8"/>
    <w:pPr>
      <w:spacing w:after="160" w:line="254" w:lineRule="auto"/>
    </w:pPr>
    <w:rPr>
      <w:rFonts w:ascii="Calibri" w:hAnsi="Calibri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6E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6E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6E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6ED0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6E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6ED0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6ED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6ED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6ED0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6E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6E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6E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66ED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6ED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6ED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6ED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6ED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6ED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6E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6E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6E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6ED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6ED0"/>
    <w:rPr>
      <w:b/>
      <w:bCs/>
    </w:rPr>
  </w:style>
  <w:style w:type="character" w:styleId="Emphasis">
    <w:name w:val="Emphasis"/>
    <w:basedOn w:val="DefaultParagraphFont"/>
    <w:uiPriority w:val="20"/>
    <w:qFormat/>
    <w:rsid w:val="00266ED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6ED0"/>
    <w:rPr>
      <w:szCs w:val="32"/>
    </w:rPr>
  </w:style>
  <w:style w:type="paragraph" w:styleId="ListParagraph">
    <w:name w:val="List Paragraph"/>
    <w:basedOn w:val="Normal"/>
    <w:uiPriority w:val="34"/>
    <w:qFormat/>
    <w:rsid w:val="00266ED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6ED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6ED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6ED0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6ED0"/>
    <w:rPr>
      <w:b/>
      <w:i/>
      <w:sz w:val="24"/>
    </w:rPr>
  </w:style>
  <w:style w:type="character" w:styleId="SubtleEmphasis">
    <w:name w:val="Subtle Emphasis"/>
    <w:uiPriority w:val="19"/>
    <w:qFormat/>
    <w:rsid w:val="00266ED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6ED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6ED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6ED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6ED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6ED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2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1518</Words>
  <Characters>8656</Characters>
  <Application>Microsoft Office Word</Application>
  <DocSecurity>0</DocSecurity>
  <Lines>72</Lines>
  <Paragraphs>20</Paragraphs>
  <ScaleCrop>false</ScaleCrop>
  <Company/>
  <LinksUpToDate>false</LinksUpToDate>
  <CharactersWithSpaces>10154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Kancelarija</dc:creator>
  <cp:keywords/>
  <dc:description/>
  <cp:lastModifiedBy>Kancelarija</cp:lastModifiedBy>
  <cp:revision>3</cp:revision>
  <dcterms:created xsi:type="dcterms:W3CDTF">2021-01-05T13:43:00Z</dcterms:created>
  <dcterms:modified xsi:type="dcterms:W3CDTF">2021-01-05T13:46:00Z</dcterms:modified>
</cp:coreProperties>
</file>