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08" w:rsidRPr="00FA7DFF" w:rsidRDefault="001C54AA" w:rsidP="00D12308">
      <w:pPr>
        <w:jc w:val="center"/>
        <w:rPr>
          <w:rFonts w:ascii="Cambria" w:hAnsi="Cambria" w:cs="Segoe UI"/>
          <w:color w:val="FF0000"/>
          <w:sz w:val="20"/>
          <w:shd w:val="clear" w:color="auto" w:fill="FFFFFF"/>
        </w:rPr>
      </w:pPr>
      <w:r w:rsidRPr="00FA7DFF">
        <w:rPr>
          <w:rFonts w:ascii="Cambria" w:hAnsi="Cambria" w:cs="Segoe UI"/>
          <w:color w:val="FF0000"/>
          <w:sz w:val="20"/>
          <w:shd w:val="clear" w:color="auto" w:fill="FFFFFF"/>
        </w:rPr>
        <w:t xml:space="preserve">                                            </w:t>
      </w:r>
    </w:p>
    <w:p w:rsidR="00D12308" w:rsidRPr="00FA7DFF" w:rsidRDefault="00D12308" w:rsidP="00D12308">
      <w:pPr>
        <w:jc w:val="center"/>
        <w:rPr>
          <w:rFonts w:ascii="Cambria" w:hAnsi="Cambria" w:cs="Segoe UI"/>
          <w:color w:val="FF0000"/>
          <w:sz w:val="20"/>
          <w:shd w:val="clear" w:color="auto" w:fill="FFFFFF"/>
        </w:rPr>
      </w:pPr>
    </w:p>
    <w:p w:rsidR="00B95CFE" w:rsidRPr="00FA7DFF" w:rsidRDefault="001C54AA" w:rsidP="00B95CFE">
      <w:pPr>
        <w:jc w:val="center"/>
        <w:rPr>
          <w:rFonts w:ascii="Cambria" w:hAnsi="Cambria" w:cs="Segoe UI"/>
        </w:rPr>
      </w:pPr>
      <w:r w:rsidRPr="00FA7DFF">
        <w:rPr>
          <w:rFonts w:ascii="Cambria" w:hAnsi="Cambria" w:cs="Segoe UI"/>
          <w:color w:val="FF0000"/>
          <w:sz w:val="20"/>
          <w:shd w:val="clear" w:color="auto" w:fill="FFFFFF"/>
        </w:rPr>
        <w:t xml:space="preserve"> </w:t>
      </w:r>
    </w:p>
    <w:p w:rsidR="00D12308" w:rsidRPr="004D6038" w:rsidRDefault="00B95CFE" w:rsidP="00D12308">
      <w:pPr>
        <w:jc w:val="center"/>
        <w:rPr>
          <w:rFonts w:ascii="Cambria" w:hAnsi="Cambria" w:cs="Segoe UI"/>
          <w:b/>
        </w:rPr>
      </w:pPr>
      <w:r w:rsidRPr="004D6038">
        <w:rPr>
          <w:rFonts w:ascii="Cambria" w:hAnsi="Cambria" w:cs="Segoe UI"/>
          <w:b/>
        </w:rPr>
        <w:t>Okrugli sto</w:t>
      </w:r>
      <w:bookmarkStart w:id="0" w:name="_GoBack"/>
      <w:bookmarkEnd w:id="0"/>
    </w:p>
    <w:p w:rsidR="00D12308" w:rsidRPr="004D6038" w:rsidRDefault="00D12308" w:rsidP="00D12308">
      <w:pPr>
        <w:jc w:val="center"/>
        <w:rPr>
          <w:rFonts w:ascii="Cambria" w:hAnsi="Cambria" w:cs="Segoe UI"/>
          <w:b/>
          <w:color w:val="0070C0"/>
          <w:sz w:val="28"/>
          <w:szCs w:val="28"/>
        </w:rPr>
      </w:pPr>
      <w:r w:rsidRPr="004D6038">
        <w:rPr>
          <w:rFonts w:ascii="Cambria" w:hAnsi="Cambria" w:cs="Segoe UI"/>
          <w:b/>
          <w:color w:val="0070C0"/>
          <w:sz w:val="28"/>
          <w:szCs w:val="28"/>
        </w:rPr>
        <w:t xml:space="preserve">„Razvoj i unapređenje </w:t>
      </w:r>
      <w:r w:rsidR="009D26F3" w:rsidRPr="004D6038">
        <w:rPr>
          <w:rFonts w:ascii="Cambria" w:hAnsi="Cambria" w:cs="Segoe UI"/>
          <w:b/>
          <w:color w:val="0070C0"/>
          <w:sz w:val="28"/>
          <w:szCs w:val="28"/>
        </w:rPr>
        <w:t>finansijsk</w:t>
      </w:r>
      <w:r w:rsidR="0063161A" w:rsidRPr="004D6038">
        <w:rPr>
          <w:rFonts w:ascii="Cambria" w:hAnsi="Cambria" w:cs="Segoe UI"/>
          <w:b/>
          <w:color w:val="0070C0"/>
          <w:sz w:val="28"/>
          <w:szCs w:val="28"/>
        </w:rPr>
        <w:t xml:space="preserve">e pismenosti </w:t>
      </w:r>
      <w:r w:rsidR="00D550DD" w:rsidRPr="004D6038">
        <w:rPr>
          <w:rFonts w:ascii="Cambria" w:hAnsi="Cambria" w:cs="Segoe UI"/>
          <w:b/>
          <w:color w:val="0070C0"/>
          <w:sz w:val="28"/>
          <w:szCs w:val="28"/>
        </w:rPr>
        <w:t>u</w:t>
      </w:r>
      <w:r w:rsidRPr="004D6038">
        <w:rPr>
          <w:rFonts w:ascii="Cambria" w:hAnsi="Cambria" w:cs="Segoe UI"/>
          <w:b/>
          <w:color w:val="0070C0"/>
          <w:sz w:val="28"/>
          <w:szCs w:val="28"/>
        </w:rPr>
        <w:t xml:space="preserve"> sistemu </w:t>
      </w:r>
      <w:r w:rsidR="00D550DD" w:rsidRPr="004D6038">
        <w:rPr>
          <w:rFonts w:ascii="Cambria" w:hAnsi="Cambria" w:cs="Segoe UI"/>
          <w:b/>
          <w:color w:val="0070C0"/>
          <w:sz w:val="28"/>
          <w:szCs w:val="28"/>
        </w:rPr>
        <w:t xml:space="preserve">obrazovanja i vaspitanja </w:t>
      </w:r>
      <w:r w:rsidRPr="004D6038">
        <w:rPr>
          <w:rFonts w:ascii="Cambria" w:hAnsi="Cambria" w:cs="Segoe UI"/>
          <w:b/>
          <w:color w:val="0070C0"/>
          <w:sz w:val="28"/>
          <w:szCs w:val="28"/>
        </w:rPr>
        <w:t>u Srbiji“</w:t>
      </w:r>
    </w:p>
    <w:p w:rsidR="00D12308" w:rsidRPr="00FA7DFF" w:rsidRDefault="00D12308" w:rsidP="00D12308">
      <w:pPr>
        <w:jc w:val="center"/>
        <w:rPr>
          <w:rFonts w:ascii="Cambria" w:hAnsi="Cambria" w:cs="Segoe UI"/>
        </w:rPr>
      </w:pPr>
    </w:p>
    <w:p w:rsidR="00D12308" w:rsidRPr="00FA7DFF" w:rsidRDefault="00D12308" w:rsidP="00D12308">
      <w:pPr>
        <w:jc w:val="center"/>
        <w:rPr>
          <w:rFonts w:ascii="Cambria" w:hAnsi="Cambria" w:cs="Segoe UI"/>
        </w:rPr>
      </w:pPr>
      <w:r w:rsidRPr="00FA7DFF">
        <w:rPr>
          <w:rFonts w:ascii="Cambria" w:hAnsi="Cambria" w:cs="Segoe UI"/>
        </w:rPr>
        <w:t>Ponedeljak,</w:t>
      </w:r>
      <w:r w:rsidRPr="00FA7DFF">
        <w:rPr>
          <w:rFonts w:ascii="Cambria" w:hAnsi="Cambria" w:cs="Segoe UI"/>
          <w:b/>
        </w:rPr>
        <w:t xml:space="preserve"> 19. mart</w:t>
      </w:r>
      <w:r w:rsidR="00B95CFE" w:rsidRPr="00FA7DFF">
        <w:rPr>
          <w:rFonts w:ascii="Cambria" w:hAnsi="Cambria" w:cs="Segoe UI"/>
          <w:b/>
        </w:rPr>
        <w:t>,</w:t>
      </w:r>
      <w:r w:rsidRPr="00FA7DFF">
        <w:rPr>
          <w:rFonts w:ascii="Cambria" w:hAnsi="Cambria" w:cs="Segoe UI"/>
          <w:b/>
        </w:rPr>
        <w:t xml:space="preserve"> od 9.30 časova</w:t>
      </w:r>
      <w:r w:rsidRPr="00FA7DFF">
        <w:rPr>
          <w:rFonts w:ascii="Cambria" w:hAnsi="Cambria" w:cs="Segoe UI"/>
        </w:rPr>
        <w:t xml:space="preserve"> </w:t>
      </w:r>
    </w:p>
    <w:p w:rsidR="00D12308" w:rsidRPr="00FA7DFF" w:rsidRDefault="00D12308" w:rsidP="00090607">
      <w:pPr>
        <w:jc w:val="center"/>
        <w:rPr>
          <w:rFonts w:ascii="Cambria" w:hAnsi="Cambria" w:cs="Segoe UI"/>
        </w:rPr>
      </w:pPr>
      <w:r w:rsidRPr="00FA7DFF">
        <w:rPr>
          <w:rFonts w:ascii="Cambria" w:hAnsi="Cambria" w:cs="Segoe UI"/>
          <w:b/>
        </w:rPr>
        <w:t>Udruženje banaka Srbije</w:t>
      </w:r>
      <w:r w:rsidRPr="00FA7DFF">
        <w:rPr>
          <w:rFonts w:ascii="Cambria" w:hAnsi="Cambria" w:cs="Segoe UI"/>
        </w:rPr>
        <w:t xml:space="preserve">, Bulevar kralja Aleksandra 86/II </w:t>
      </w:r>
    </w:p>
    <w:p w:rsidR="00FA7DFF" w:rsidRDefault="00FA7DFF" w:rsidP="00D12308">
      <w:pPr>
        <w:rPr>
          <w:rFonts w:ascii="Cambria" w:hAnsi="Cambria" w:cs="Segoe UI"/>
          <w:b/>
        </w:rPr>
      </w:pPr>
    </w:p>
    <w:p w:rsidR="00D12308" w:rsidRPr="00FA7DFF" w:rsidRDefault="00B95CFE" w:rsidP="00D12308">
      <w:pPr>
        <w:rPr>
          <w:rFonts w:ascii="Cambria" w:hAnsi="Cambria" w:cs="Segoe UI"/>
          <w:b/>
        </w:rPr>
      </w:pPr>
      <w:r w:rsidRPr="00FA7DFF">
        <w:rPr>
          <w:rFonts w:ascii="Cambria" w:hAnsi="Cambria" w:cs="Segoe UI"/>
          <w:b/>
        </w:rPr>
        <w:t>Agenda</w:t>
      </w:r>
      <w:r w:rsidR="00D12308" w:rsidRPr="00FA7DFF">
        <w:rPr>
          <w:rFonts w:ascii="Cambria" w:hAnsi="Cambria" w:cs="Segoe UI"/>
          <w:b/>
        </w:rPr>
        <w:t xml:space="preserve">: </w:t>
      </w:r>
    </w:p>
    <w:p w:rsidR="00B95CFE" w:rsidRPr="00FA7DFF" w:rsidRDefault="00B95CFE" w:rsidP="00B95CFE">
      <w:pPr>
        <w:numPr>
          <w:ilvl w:val="1"/>
          <w:numId w:val="4"/>
        </w:numPr>
        <w:spacing w:after="0" w:line="240" w:lineRule="auto"/>
        <w:rPr>
          <w:rFonts w:ascii="Cambria" w:eastAsia="Times New Roman" w:hAnsi="Cambria" w:cs="Helvetica"/>
          <w:i/>
          <w:color w:val="0070C0"/>
          <w:lang w:val="en-US"/>
        </w:rPr>
      </w:pPr>
      <w:r w:rsidRPr="00FA7DFF">
        <w:rPr>
          <w:rFonts w:ascii="Cambria" w:eastAsia="Times New Roman" w:hAnsi="Cambria" w:cs="Helvetica"/>
          <w:b/>
          <w:color w:val="4472C4"/>
          <w:lang w:val="en-US"/>
        </w:rPr>
        <w:t>9.15-9.30</w:t>
      </w:r>
      <w:r w:rsidRPr="00FA7DFF">
        <w:rPr>
          <w:rFonts w:ascii="Cambria" w:eastAsia="Times New Roman" w:hAnsi="Cambria" w:cs="Helvetica"/>
          <w:b/>
          <w:bCs/>
          <w:color w:val="4472C4"/>
          <w:lang w:val="en-US"/>
        </w:rPr>
        <w:t xml:space="preserve"> </w:t>
      </w:r>
      <w:r w:rsidRPr="00FA7DFF">
        <w:rPr>
          <w:rFonts w:ascii="Cambria" w:eastAsia="Times New Roman" w:hAnsi="Cambria" w:cs="Helvetica"/>
          <w:i/>
          <w:color w:val="0070C0"/>
          <w:lang w:val="en-US"/>
        </w:rPr>
        <w:t>Okupljanje zvanica</w:t>
      </w:r>
    </w:p>
    <w:p w:rsidR="00FA7DFF" w:rsidRPr="00FA7DFF" w:rsidRDefault="00FA7DFF" w:rsidP="00FA7DFF">
      <w:pPr>
        <w:spacing w:after="0" w:line="240" w:lineRule="auto"/>
        <w:ind w:left="1440"/>
        <w:rPr>
          <w:rFonts w:ascii="Cambria" w:eastAsia="Times New Roman" w:hAnsi="Cambria" w:cs="Helvetica"/>
          <w:i/>
          <w:color w:val="000000"/>
          <w:lang w:val="en-US"/>
        </w:rPr>
      </w:pPr>
    </w:p>
    <w:p w:rsidR="00B95CFE" w:rsidRPr="00FA7DFF" w:rsidRDefault="00B95CFE" w:rsidP="00B95CFE">
      <w:pPr>
        <w:numPr>
          <w:ilvl w:val="1"/>
          <w:numId w:val="4"/>
        </w:numPr>
        <w:spacing w:after="0" w:line="240" w:lineRule="auto"/>
        <w:rPr>
          <w:rFonts w:ascii="Cambria" w:eastAsia="Times New Roman" w:hAnsi="Cambria" w:cs="Helvetica"/>
          <w:i/>
          <w:color w:val="0070C0"/>
        </w:rPr>
      </w:pPr>
      <w:r w:rsidRPr="00FA7DFF">
        <w:rPr>
          <w:rFonts w:ascii="Cambria" w:eastAsia="Times New Roman" w:hAnsi="Cambria" w:cs="Helvetica"/>
          <w:b/>
          <w:bCs/>
          <w:color w:val="4472C4"/>
          <w:lang w:val="en-US"/>
        </w:rPr>
        <w:t>9.30- 9.45</w:t>
      </w:r>
      <w:r w:rsidRPr="00FA7DFF">
        <w:rPr>
          <w:rFonts w:ascii="Cambria" w:eastAsia="Times New Roman" w:hAnsi="Cambria" w:cs="Helvetica"/>
          <w:lang w:val="en-US"/>
        </w:rPr>
        <w:t xml:space="preserve">  </w:t>
      </w:r>
      <w:r w:rsidRPr="00FA7DFF">
        <w:rPr>
          <w:rFonts w:ascii="Cambria" w:eastAsia="Times New Roman" w:hAnsi="Cambria" w:cs="Helvetica"/>
          <w:i/>
          <w:color w:val="0070C0"/>
          <w:lang w:val="en-US"/>
        </w:rPr>
        <w:t xml:space="preserve">Aktivnosti UBS-a tokom  Evropskog kviza novca </w:t>
      </w:r>
      <w:r w:rsidR="00D12937" w:rsidRPr="00FA7DFF">
        <w:rPr>
          <w:rFonts w:ascii="Cambria" w:eastAsia="Times New Roman" w:hAnsi="Cambria" w:cs="Helvetica"/>
          <w:i/>
          <w:color w:val="0070C0"/>
          <w:lang w:val="en-US"/>
        </w:rPr>
        <w:t>i</w:t>
      </w:r>
      <w:r w:rsidRPr="00FA7DFF">
        <w:rPr>
          <w:rFonts w:ascii="Cambria" w:eastAsia="Times New Roman" w:hAnsi="Cambria" w:cs="Helvetica"/>
          <w:i/>
          <w:color w:val="0070C0"/>
          <w:lang w:val="en-US"/>
        </w:rPr>
        <w:t xml:space="preserve"> predstavljanje učenika iz Srbije koji su se plasirali na evropsko finale u Briselu</w:t>
      </w:r>
    </w:p>
    <w:p w:rsidR="00B95CFE" w:rsidRPr="00FA7DFF" w:rsidRDefault="00B95CFE" w:rsidP="00FA7DFF">
      <w:pPr>
        <w:pStyle w:val="ListParagraph"/>
        <w:numPr>
          <w:ilvl w:val="2"/>
          <w:numId w:val="4"/>
        </w:numPr>
        <w:jc w:val="both"/>
        <w:rPr>
          <w:rFonts w:ascii="Cambria" w:eastAsia="Times New Roman" w:hAnsi="Cambria" w:cs="Helvetica"/>
          <w:bCs/>
          <w:color w:val="000000"/>
          <w:lang w:val="en-US"/>
        </w:rPr>
      </w:pPr>
      <w:r w:rsidRPr="00FA7DFF">
        <w:rPr>
          <w:rFonts w:ascii="Cambria" w:eastAsia="Times New Roman" w:hAnsi="Cambria" w:cs="Helvetica"/>
          <w:b/>
          <w:bCs/>
          <w:color w:val="000000"/>
          <w:lang w:val="en-US"/>
        </w:rPr>
        <w:t>Dr Slađana Sredojević</w:t>
      </w:r>
      <w:r w:rsidRPr="00FA7DFF">
        <w:rPr>
          <w:rFonts w:ascii="Cambria" w:eastAsia="Times New Roman" w:hAnsi="Cambria" w:cs="Helvetica"/>
          <w:bCs/>
          <w:color w:val="000000"/>
          <w:lang w:val="en-US"/>
        </w:rPr>
        <w:t>, specijalni savetnik za međunarodnu saradnju, finansijska tržišta i edukaciju; rukovodilac Centra za bankarsku obuku u Udruženju banaka Srbije i potpredsednik Evropske asocijacije za edukaciju u sektoru bankarstva - EBTN, Brisel</w:t>
      </w:r>
    </w:p>
    <w:p w:rsidR="00D12937" w:rsidRPr="00FA7DFF" w:rsidRDefault="00B95CFE" w:rsidP="00FA7DFF">
      <w:pPr>
        <w:numPr>
          <w:ilvl w:val="1"/>
          <w:numId w:val="4"/>
        </w:numPr>
        <w:spacing w:after="0" w:line="240" w:lineRule="auto"/>
        <w:jc w:val="both"/>
        <w:rPr>
          <w:rFonts w:ascii="Cambria" w:eastAsia="Times New Roman" w:hAnsi="Cambria" w:cs="Helvetica"/>
          <w:color w:val="0070C0"/>
        </w:rPr>
      </w:pPr>
      <w:r w:rsidRPr="00FA7DFF">
        <w:rPr>
          <w:rFonts w:ascii="Cambria" w:eastAsia="Times New Roman" w:hAnsi="Cambria" w:cs="Helvetica"/>
          <w:b/>
          <w:color w:val="4472C4"/>
          <w:lang w:val="en-US"/>
        </w:rPr>
        <w:t>9.45-10.</w:t>
      </w:r>
      <w:r w:rsidR="00D12937" w:rsidRPr="00FA7DFF">
        <w:rPr>
          <w:rFonts w:ascii="Cambria" w:eastAsia="Times New Roman" w:hAnsi="Cambria" w:cs="Helvetica"/>
          <w:b/>
          <w:color w:val="4472C4"/>
          <w:lang w:val="en-US"/>
        </w:rPr>
        <w:t>00</w:t>
      </w:r>
      <w:r w:rsidRPr="00FA7DFF">
        <w:rPr>
          <w:rFonts w:ascii="Cambria" w:eastAsia="Times New Roman" w:hAnsi="Cambria" w:cs="Helvetica"/>
          <w:color w:val="4472C4"/>
          <w:lang w:val="en-US"/>
        </w:rPr>
        <w:t xml:space="preserve"> </w:t>
      </w:r>
      <w:r w:rsidR="00D12937" w:rsidRPr="00FA7DFF">
        <w:rPr>
          <w:rFonts w:ascii="Cambria" w:eastAsia="Times New Roman" w:hAnsi="Cambria" w:cs="Helvetica"/>
          <w:i/>
          <w:color w:val="0070C0"/>
          <w:lang w:val="en-US"/>
        </w:rPr>
        <w:t>Aktivnosti Ministarstva nauke, prosvete i tehnološkog razvoja na uvođenju i unapređenju finansijskog obrazovanja u školski i obrazovni sistem Republike Srbije. Predstavljanje projekta FinPis</w:t>
      </w:r>
    </w:p>
    <w:p w:rsidR="00D12937" w:rsidRPr="00FA7DFF" w:rsidRDefault="00B95CFE" w:rsidP="00FA7DFF">
      <w:pPr>
        <w:numPr>
          <w:ilvl w:val="2"/>
          <w:numId w:val="4"/>
        </w:numPr>
        <w:spacing w:after="0" w:line="240" w:lineRule="auto"/>
        <w:jc w:val="both"/>
        <w:rPr>
          <w:rFonts w:ascii="Cambria" w:eastAsia="Times New Roman" w:hAnsi="Cambria" w:cs="Helvetica"/>
          <w:color w:val="000000"/>
        </w:rPr>
      </w:pPr>
      <w:r w:rsidRPr="00FA7DFF">
        <w:rPr>
          <w:rFonts w:ascii="Cambria" w:eastAsia="Times New Roman" w:hAnsi="Cambria" w:cs="Helvetica"/>
          <w:b/>
          <w:bCs/>
          <w:color w:val="000000"/>
          <w:lang w:val="en-US"/>
        </w:rPr>
        <w:t>Vesna Nedeljković</w:t>
      </w:r>
      <w:r w:rsidR="00D12937" w:rsidRPr="00FA7DFF">
        <w:rPr>
          <w:rFonts w:ascii="Cambria" w:eastAsia="Times New Roman" w:hAnsi="Cambria" w:cs="Helvetica"/>
          <w:b/>
          <w:bCs/>
          <w:color w:val="000000"/>
          <w:lang w:val="en-US"/>
        </w:rPr>
        <w:t xml:space="preserve">, </w:t>
      </w:r>
      <w:r w:rsidR="00D12937" w:rsidRPr="00FA7DFF">
        <w:rPr>
          <w:rFonts w:ascii="Cambria" w:eastAsia="Times New Roman" w:hAnsi="Cambria" w:cs="Helvetica"/>
          <w:bCs/>
          <w:color w:val="000000"/>
          <w:lang w:val="en-US"/>
        </w:rPr>
        <w:t xml:space="preserve">pomoćnik ministra za predškolsko i osnovno obrazovanje i vaspitanje, Ministarstvo prosvete, nauke i tehnološkog razvoja </w:t>
      </w:r>
    </w:p>
    <w:p w:rsidR="00FA7DFF" w:rsidRPr="00FA7DFF" w:rsidRDefault="00FA7DFF" w:rsidP="00FA7DFF">
      <w:pPr>
        <w:spacing w:after="0" w:line="240" w:lineRule="auto"/>
        <w:ind w:left="2160"/>
        <w:jc w:val="both"/>
        <w:rPr>
          <w:rFonts w:ascii="Cambria" w:eastAsia="Times New Roman" w:hAnsi="Cambria" w:cs="Helvetica"/>
          <w:color w:val="000000"/>
        </w:rPr>
      </w:pPr>
    </w:p>
    <w:p w:rsidR="00D12937" w:rsidRPr="00FA7DFF" w:rsidRDefault="00D12937" w:rsidP="00FA7DFF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ambria" w:eastAsia="Times New Roman" w:hAnsi="Cambria" w:cs="Helvetica"/>
          <w:i/>
          <w:color w:val="0070C0"/>
          <w:lang w:val="en-US"/>
        </w:rPr>
      </w:pPr>
      <w:r w:rsidRPr="00FA7DFF">
        <w:rPr>
          <w:rFonts w:ascii="Cambria" w:eastAsia="Times New Roman" w:hAnsi="Cambria" w:cs="Helvetica"/>
          <w:b/>
          <w:color w:val="4472C4"/>
          <w:lang w:val="en-US"/>
        </w:rPr>
        <w:t>10.00-10.15</w:t>
      </w:r>
      <w:r w:rsidRPr="00FA7DFF">
        <w:rPr>
          <w:rFonts w:ascii="Cambria" w:eastAsia="Times New Roman" w:hAnsi="Cambria" w:cs="Helvetica"/>
          <w:color w:val="4472C4"/>
          <w:lang w:val="en-US"/>
        </w:rPr>
        <w:t xml:space="preserve"> </w:t>
      </w:r>
      <w:r w:rsidRPr="00FA7DFF">
        <w:rPr>
          <w:rFonts w:ascii="Cambria" w:eastAsia="Times New Roman" w:hAnsi="Cambria" w:cs="Helvetica"/>
          <w:i/>
          <w:color w:val="0070C0"/>
          <w:lang w:val="en-US"/>
        </w:rPr>
        <w:t>Predstavljanje istraživanja sprovedenog među nastavnicima i profesorima</w:t>
      </w:r>
      <w:r w:rsidR="00FA7DFF" w:rsidRPr="00FA7DFF">
        <w:rPr>
          <w:rFonts w:ascii="Cambria" w:eastAsia="Times New Roman" w:hAnsi="Cambria" w:cs="Helvetica"/>
          <w:i/>
          <w:color w:val="0070C0"/>
          <w:lang w:val="en-US"/>
        </w:rPr>
        <w:t xml:space="preserve"> u školama u Srbiji.</w:t>
      </w:r>
      <w:r w:rsidRPr="00FA7DFF">
        <w:rPr>
          <w:rFonts w:ascii="Cambria" w:eastAsia="Times New Roman" w:hAnsi="Cambria" w:cs="Helvetica"/>
          <w:i/>
          <w:color w:val="0070C0"/>
          <w:lang w:val="en-US"/>
        </w:rPr>
        <w:t xml:space="preserve"> Planirane i realizovane aktivnosti u okviru projekta FinPis</w:t>
      </w:r>
    </w:p>
    <w:p w:rsidR="00D12937" w:rsidRPr="00FA7DFF" w:rsidRDefault="00B95CFE" w:rsidP="00FA7DFF">
      <w:pPr>
        <w:numPr>
          <w:ilvl w:val="2"/>
          <w:numId w:val="4"/>
        </w:numPr>
        <w:spacing w:after="0" w:line="240" w:lineRule="auto"/>
        <w:jc w:val="both"/>
        <w:rPr>
          <w:rFonts w:ascii="Cambria" w:eastAsia="Times New Roman" w:hAnsi="Cambria" w:cs="Helvetica"/>
          <w:color w:val="000000"/>
        </w:rPr>
      </w:pPr>
      <w:r w:rsidRPr="00FA7DFF">
        <w:rPr>
          <w:rFonts w:ascii="Cambria" w:eastAsia="Times New Roman" w:hAnsi="Cambria" w:cs="Helvetica"/>
          <w:b/>
          <w:bCs/>
          <w:color w:val="000000"/>
          <w:lang w:val="en-US"/>
        </w:rPr>
        <w:t>Gordana Stepić</w:t>
      </w:r>
      <w:r w:rsidR="00D12937" w:rsidRPr="00FA7DFF">
        <w:rPr>
          <w:rFonts w:ascii="Cambria" w:eastAsia="Times New Roman" w:hAnsi="Cambria" w:cs="Helvetica"/>
          <w:color w:val="000000"/>
          <w:lang w:val="en-US"/>
        </w:rPr>
        <w:t>, savetnik ministra, Ministarstvo prosvete, nauke i tehnološkog razvoja</w:t>
      </w:r>
    </w:p>
    <w:p w:rsidR="00FA7DFF" w:rsidRPr="00FA7DFF" w:rsidRDefault="00FA7DFF" w:rsidP="00FA7DFF">
      <w:pPr>
        <w:spacing w:after="0" w:line="240" w:lineRule="auto"/>
        <w:ind w:left="2160"/>
        <w:jc w:val="both"/>
        <w:rPr>
          <w:rFonts w:ascii="Cambria" w:eastAsia="Times New Roman" w:hAnsi="Cambria" w:cs="Helvetica"/>
          <w:color w:val="000000"/>
        </w:rPr>
      </w:pPr>
    </w:p>
    <w:p w:rsidR="00B95CFE" w:rsidRDefault="00B95CFE" w:rsidP="00FA7DFF">
      <w:pPr>
        <w:numPr>
          <w:ilvl w:val="1"/>
          <w:numId w:val="4"/>
        </w:numPr>
        <w:spacing w:after="0" w:line="240" w:lineRule="auto"/>
        <w:jc w:val="both"/>
        <w:rPr>
          <w:rFonts w:ascii="Cambria" w:eastAsia="Times New Roman" w:hAnsi="Cambria" w:cs="Helvetica"/>
          <w:i/>
          <w:lang w:val="en-US"/>
        </w:rPr>
      </w:pPr>
      <w:r w:rsidRPr="00FA7DFF">
        <w:rPr>
          <w:rFonts w:ascii="Cambria" w:eastAsia="Times New Roman" w:hAnsi="Cambria" w:cs="Helvetica"/>
          <w:b/>
          <w:color w:val="4472C4"/>
          <w:lang w:val="en-US"/>
        </w:rPr>
        <w:t>10.15-10.25</w:t>
      </w:r>
      <w:r w:rsidRPr="00FA7DFF">
        <w:rPr>
          <w:rFonts w:ascii="Cambria" w:eastAsia="Times New Roman" w:hAnsi="Cambria" w:cs="Helvetica"/>
          <w:color w:val="4472C4"/>
          <w:lang w:val="en-US"/>
        </w:rPr>
        <w:t xml:space="preserve"> </w:t>
      </w:r>
      <w:r w:rsidR="00D12937" w:rsidRPr="00FA7DFF">
        <w:rPr>
          <w:rFonts w:ascii="Cambria" w:eastAsia="Times New Roman" w:hAnsi="Cambria" w:cs="Helvetica"/>
          <w:i/>
          <w:color w:val="0070C0"/>
          <w:lang w:val="en-US"/>
        </w:rPr>
        <w:t xml:space="preserve">Kompanija Visa – partner projekta FinPis. Prezentacija digitalnih </w:t>
      </w:r>
      <w:r w:rsidRPr="00FA7DFF">
        <w:rPr>
          <w:rFonts w:ascii="Cambria" w:eastAsia="Times New Roman" w:hAnsi="Cambria" w:cs="Helvetica"/>
          <w:i/>
          <w:color w:val="0070C0"/>
          <w:lang w:val="en-US"/>
        </w:rPr>
        <w:t>platform</w:t>
      </w:r>
      <w:r w:rsidR="00D12937" w:rsidRPr="00FA7DFF">
        <w:rPr>
          <w:rFonts w:ascii="Cambria" w:eastAsia="Times New Roman" w:hAnsi="Cambria" w:cs="Helvetica"/>
          <w:i/>
          <w:color w:val="0070C0"/>
          <w:lang w:val="en-US"/>
        </w:rPr>
        <w:t xml:space="preserve">i </w:t>
      </w:r>
      <w:r w:rsidRPr="00FA7DFF">
        <w:rPr>
          <w:rFonts w:ascii="Cambria" w:eastAsia="Times New Roman" w:hAnsi="Cambria" w:cs="Helvetica"/>
          <w:i/>
          <w:color w:val="0070C0"/>
          <w:lang w:val="en-US"/>
        </w:rPr>
        <w:t>za neformalno obrazovanje –</w:t>
      </w:r>
      <w:r w:rsidR="00D12937" w:rsidRPr="00FA7DFF">
        <w:rPr>
          <w:rFonts w:ascii="Cambria" w:eastAsia="Times New Roman" w:hAnsi="Cambria" w:cs="Helvetica"/>
          <w:i/>
          <w:color w:val="0070C0"/>
          <w:lang w:val="en-US"/>
        </w:rPr>
        <w:t xml:space="preserve"> </w:t>
      </w:r>
      <w:r w:rsidRPr="00FA7DFF">
        <w:rPr>
          <w:rFonts w:ascii="Cambria" w:eastAsia="Times New Roman" w:hAnsi="Cambria" w:cs="Helvetica"/>
          <w:i/>
          <w:color w:val="0070C0"/>
          <w:lang w:val="en-US"/>
        </w:rPr>
        <w:t xml:space="preserve">FinPis web, eFinPis, </w:t>
      </w:r>
      <w:r w:rsidR="00D12937" w:rsidRPr="00FA7DFF">
        <w:rPr>
          <w:rFonts w:ascii="Cambria" w:eastAsia="Times New Roman" w:hAnsi="Cambria" w:cs="Helvetica"/>
          <w:i/>
          <w:color w:val="0070C0"/>
          <w:lang w:val="en-US"/>
        </w:rPr>
        <w:t xml:space="preserve">edukativni </w:t>
      </w:r>
      <w:r w:rsidRPr="00FA7DFF">
        <w:rPr>
          <w:rFonts w:ascii="Cambria" w:eastAsia="Times New Roman" w:hAnsi="Cambria" w:cs="Helvetica"/>
          <w:i/>
          <w:color w:val="0070C0"/>
          <w:lang w:val="en-US"/>
        </w:rPr>
        <w:t>video</w:t>
      </w:r>
    </w:p>
    <w:p w:rsidR="00FA7DFF" w:rsidRPr="00FA7DFF" w:rsidRDefault="00FA7DFF" w:rsidP="00FA7DFF">
      <w:pPr>
        <w:numPr>
          <w:ilvl w:val="2"/>
          <w:numId w:val="4"/>
        </w:numPr>
        <w:spacing w:after="0" w:line="240" w:lineRule="auto"/>
        <w:jc w:val="both"/>
        <w:rPr>
          <w:rFonts w:ascii="Cambria" w:eastAsia="Times New Roman" w:hAnsi="Cambria" w:cs="Helvetica"/>
          <w:color w:val="000000"/>
        </w:rPr>
      </w:pPr>
      <w:r>
        <w:rPr>
          <w:rFonts w:ascii="Cambria" w:eastAsia="Times New Roman" w:hAnsi="Cambria" w:cs="Helvetica"/>
          <w:b/>
          <w:bCs/>
          <w:color w:val="000000"/>
          <w:lang w:val="en-US"/>
        </w:rPr>
        <w:t>Vladimir Đorđević</w:t>
      </w:r>
      <w:r w:rsidRPr="00FA7DFF">
        <w:rPr>
          <w:rFonts w:ascii="Cambria" w:eastAsia="Times New Roman" w:hAnsi="Cambria" w:cs="Helvetica"/>
          <w:color w:val="000000"/>
          <w:lang w:val="en-US"/>
        </w:rPr>
        <w:t xml:space="preserve">, </w:t>
      </w:r>
      <w:r>
        <w:rPr>
          <w:rFonts w:ascii="Cambria" w:eastAsia="Times New Roman" w:hAnsi="Cambria" w:cs="Helvetica"/>
          <w:color w:val="000000"/>
          <w:lang w:val="en-US"/>
        </w:rPr>
        <w:t>generalni direktor kompanije Visa za Jugoistočnu Evropu</w:t>
      </w:r>
    </w:p>
    <w:p w:rsidR="00FA7DFF" w:rsidRPr="00FA7DFF" w:rsidRDefault="00FA7DFF" w:rsidP="00FA7DFF">
      <w:pPr>
        <w:spacing w:after="0" w:line="240" w:lineRule="auto"/>
        <w:ind w:left="1440"/>
        <w:rPr>
          <w:rFonts w:ascii="Cambria" w:eastAsia="Times New Roman" w:hAnsi="Cambria" w:cs="Helvetica"/>
          <w:i/>
          <w:lang w:val="en-US"/>
        </w:rPr>
      </w:pPr>
    </w:p>
    <w:p w:rsidR="00B95CFE" w:rsidRPr="00FA7DFF" w:rsidRDefault="00B95CFE" w:rsidP="00B95CFE">
      <w:pPr>
        <w:numPr>
          <w:ilvl w:val="1"/>
          <w:numId w:val="4"/>
        </w:numPr>
        <w:spacing w:after="0" w:line="240" w:lineRule="auto"/>
        <w:rPr>
          <w:rFonts w:ascii="Cambria" w:eastAsia="Times New Roman" w:hAnsi="Cambria" w:cs="Helvetica"/>
          <w:color w:val="000000"/>
        </w:rPr>
      </w:pPr>
      <w:r w:rsidRPr="00FA7DFF">
        <w:rPr>
          <w:rFonts w:ascii="Cambria" w:eastAsia="Times New Roman" w:hAnsi="Cambria" w:cs="Helvetica"/>
          <w:b/>
          <w:color w:val="4472C4"/>
          <w:lang w:val="en-US"/>
        </w:rPr>
        <w:t>10.25- 10.45</w:t>
      </w:r>
      <w:r w:rsidRPr="00FA7DFF">
        <w:rPr>
          <w:rFonts w:ascii="Cambria" w:eastAsia="Times New Roman" w:hAnsi="Cambria" w:cs="Helvetica"/>
          <w:color w:val="4472C4"/>
          <w:lang w:val="en-US"/>
        </w:rPr>
        <w:t xml:space="preserve"> </w:t>
      </w:r>
      <w:r w:rsidRPr="00FA7DFF">
        <w:rPr>
          <w:rFonts w:ascii="Cambria" w:eastAsia="Times New Roman" w:hAnsi="Cambria" w:cs="Helvetica"/>
          <w:bCs/>
          <w:color w:val="000000"/>
          <w:lang w:val="en-US"/>
        </w:rPr>
        <w:t xml:space="preserve">Diskusija </w:t>
      </w:r>
      <w:r w:rsidR="00FA7DFF" w:rsidRPr="00FA7DFF">
        <w:rPr>
          <w:rFonts w:ascii="Cambria" w:eastAsia="Times New Roman" w:hAnsi="Cambria" w:cs="Helvetica"/>
          <w:bCs/>
          <w:color w:val="000000"/>
          <w:lang w:val="en-US"/>
        </w:rPr>
        <w:t>sa predstavnicima medija</w:t>
      </w:r>
    </w:p>
    <w:p w:rsidR="00B95CFE" w:rsidRPr="00FA7DFF" w:rsidRDefault="00B95CFE" w:rsidP="00B95CFE">
      <w:pPr>
        <w:numPr>
          <w:ilvl w:val="1"/>
          <w:numId w:val="4"/>
        </w:numPr>
        <w:spacing w:after="0" w:line="240" w:lineRule="auto"/>
        <w:rPr>
          <w:rFonts w:ascii="Cambria" w:eastAsia="Times New Roman" w:hAnsi="Cambria" w:cs="Helvetica"/>
          <w:color w:val="000000"/>
        </w:rPr>
      </w:pPr>
      <w:r w:rsidRPr="00FA7DFF">
        <w:rPr>
          <w:rFonts w:ascii="Cambria" w:eastAsia="Times New Roman" w:hAnsi="Cambria" w:cs="Helvetica"/>
          <w:b/>
          <w:color w:val="4472C4"/>
          <w:lang w:val="en-US"/>
        </w:rPr>
        <w:t>10.45-11.15</w:t>
      </w:r>
      <w:r w:rsidRPr="00FA7DFF">
        <w:rPr>
          <w:rFonts w:ascii="Cambria" w:eastAsia="Times New Roman" w:hAnsi="Cambria" w:cs="Helvetica"/>
          <w:color w:val="4472C4"/>
          <w:lang w:val="en-US"/>
        </w:rPr>
        <w:t xml:space="preserve"> </w:t>
      </w:r>
      <w:r w:rsidRPr="00FA7DFF">
        <w:rPr>
          <w:rFonts w:ascii="Cambria" w:eastAsia="Times New Roman" w:hAnsi="Cambria" w:cs="Helvetica"/>
          <w:bCs/>
          <w:color w:val="000000"/>
          <w:lang w:val="en-US"/>
        </w:rPr>
        <w:t>Demonstracija online igrice FinPis</w:t>
      </w:r>
      <w:r w:rsidRPr="00FA7DFF">
        <w:rPr>
          <w:rFonts w:ascii="Cambria" w:eastAsia="Times New Roman" w:hAnsi="Cambria" w:cs="Helvetica"/>
          <w:color w:val="000000"/>
          <w:lang w:val="en-US"/>
        </w:rPr>
        <w:t xml:space="preserve"> </w:t>
      </w:r>
      <w:r w:rsidR="00FA7DFF" w:rsidRPr="00FA7DFF">
        <w:rPr>
          <w:rFonts w:ascii="Cambria" w:eastAsia="Times New Roman" w:hAnsi="Cambria" w:cs="Helvetica"/>
          <w:color w:val="000000"/>
          <w:lang w:val="en-US"/>
        </w:rPr>
        <w:t xml:space="preserve">i </w:t>
      </w:r>
      <w:r w:rsidRPr="00FA7DFF">
        <w:rPr>
          <w:rFonts w:ascii="Cambria" w:eastAsia="Times New Roman" w:hAnsi="Cambria" w:cs="Helvetica"/>
          <w:color w:val="000000"/>
          <w:lang w:val="en-US"/>
        </w:rPr>
        <w:t xml:space="preserve">takmičenje </w:t>
      </w:r>
    </w:p>
    <w:p w:rsidR="00FA7DFF" w:rsidRDefault="00B95CFE" w:rsidP="00FA7DFF">
      <w:pPr>
        <w:numPr>
          <w:ilvl w:val="1"/>
          <w:numId w:val="4"/>
        </w:numPr>
        <w:spacing w:after="0" w:line="240" w:lineRule="auto"/>
        <w:rPr>
          <w:rFonts w:ascii="Cambria" w:eastAsia="Times New Roman" w:hAnsi="Cambria" w:cs="Helvetica"/>
          <w:color w:val="000000"/>
        </w:rPr>
      </w:pPr>
      <w:r w:rsidRPr="00FA7DFF">
        <w:rPr>
          <w:rFonts w:ascii="Cambria" w:eastAsia="Times New Roman" w:hAnsi="Cambria" w:cs="Helvetica"/>
          <w:b/>
          <w:color w:val="4472C4"/>
          <w:lang w:val="en-US"/>
        </w:rPr>
        <w:t>11.15</w:t>
      </w:r>
      <w:r w:rsidRPr="00FA7DFF">
        <w:rPr>
          <w:rFonts w:ascii="Cambria" w:eastAsia="Times New Roman" w:hAnsi="Cambria" w:cs="Helvetica"/>
          <w:lang w:val="en-US"/>
        </w:rPr>
        <w:t xml:space="preserve"> </w:t>
      </w:r>
      <w:r w:rsidRPr="00FA7DFF">
        <w:rPr>
          <w:rFonts w:ascii="Cambria" w:eastAsia="Times New Roman" w:hAnsi="Cambria" w:cs="Helvetica"/>
          <w:bCs/>
          <w:lang w:val="en-US"/>
        </w:rPr>
        <w:t>Progla</w:t>
      </w:r>
      <w:r w:rsidR="00D12937" w:rsidRPr="00FA7DFF">
        <w:rPr>
          <w:rFonts w:ascii="Cambria" w:eastAsia="Times New Roman" w:hAnsi="Cambria" w:cs="Helvetica"/>
          <w:bCs/>
          <w:lang w:val="en-US"/>
        </w:rPr>
        <w:t>š</w:t>
      </w:r>
      <w:r w:rsidRPr="00FA7DFF">
        <w:rPr>
          <w:rFonts w:ascii="Cambria" w:eastAsia="Times New Roman" w:hAnsi="Cambria" w:cs="Helvetica"/>
          <w:bCs/>
          <w:lang w:val="en-US"/>
        </w:rPr>
        <w:t>enje pobednika FinPis online igrice</w:t>
      </w:r>
      <w:r w:rsidRPr="00FA7DFF">
        <w:rPr>
          <w:rFonts w:ascii="Cambria" w:eastAsia="Times New Roman" w:hAnsi="Cambria" w:cs="Helvetica"/>
          <w:b/>
          <w:bCs/>
          <w:lang w:val="en-US"/>
        </w:rPr>
        <w:t xml:space="preserve"> </w:t>
      </w:r>
    </w:p>
    <w:p w:rsidR="00B95CFE" w:rsidRPr="00FA7DFF" w:rsidRDefault="00FA7DFF" w:rsidP="00FA7DFF">
      <w:pPr>
        <w:numPr>
          <w:ilvl w:val="1"/>
          <w:numId w:val="4"/>
        </w:numPr>
        <w:spacing w:after="0" w:line="240" w:lineRule="auto"/>
        <w:rPr>
          <w:rFonts w:ascii="Cambria" w:eastAsia="Times New Roman" w:hAnsi="Cambria" w:cs="Helvetica"/>
          <w:color w:val="000000"/>
        </w:rPr>
      </w:pPr>
      <w:r w:rsidRPr="00FA7DFF">
        <w:rPr>
          <w:rFonts w:ascii="Cambria" w:eastAsia="Times New Roman" w:hAnsi="Cambria" w:cs="Helvetica"/>
          <w:b/>
          <w:bCs/>
          <w:color w:val="0070C0"/>
          <w:lang w:val="en-US"/>
        </w:rPr>
        <w:t xml:space="preserve">11.15-11.40 </w:t>
      </w:r>
      <w:r w:rsidR="00B95CFE" w:rsidRPr="00FA7DFF">
        <w:rPr>
          <w:rFonts w:ascii="Cambria" w:eastAsia="Times New Roman" w:hAnsi="Cambria" w:cs="Helvetica"/>
          <w:bCs/>
          <w:color w:val="000000"/>
          <w:lang w:val="en-US"/>
        </w:rPr>
        <w:t>Vreme za davanje intervjua i izjava za medije</w:t>
      </w:r>
      <w:r w:rsidR="00B95CFE" w:rsidRPr="00FA7DFF">
        <w:rPr>
          <w:rFonts w:ascii="Cambria" w:hAnsi="Cambria" w:cs="Helvetica"/>
          <w:color w:val="000000"/>
          <w:lang w:val="en-US"/>
        </w:rPr>
        <w:t> </w:t>
      </w:r>
    </w:p>
    <w:p w:rsidR="00090607" w:rsidRPr="004D6038" w:rsidRDefault="00B95CFE" w:rsidP="004D6038">
      <w:pPr>
        <w:rPr>
          <w:rFonts w:ascii="Cambria" w:hAnsi="Cambria" w:cs="Helvetica"/>
          <w:color w:val="000000"/>
        </w:rPr>
      </w:pPr>
      <w:r w:rsidRPr="00FA7DFF">
        <w:rPr>
          <w:rFonts w:ascii="Cambria" w:hAnsi="Cambria" w:cs="Helvetica"/>
          <w:color w:val="000000"/>
          <w:lang w:val="en-US"/>
        </w:rPr>
        <w:t> </w:t>
      </w:r>
    </w:p>
    <w:p w:rsidR="00D12308" w:rsidRPr="00FA7DFF" w:rsidRDefault="00D12308" w:rsidP="00D12308">
      <w:pPr>
        <w:pStyle w:val="VisaDocumentname"/>
        <w:jc w:val="center"/>
        <w:rPr>
          <w:rFonts w:ascii="Cambria" w:hAnsi="Cambria" w:cs="Segoe UI"/>
          <w:b w:val="0"/>
          <w:caps w:val="0"/>
        </w:rPr>
      </w:pPr>
      <w:r w:rsidRPr="00FA7DFF">
        <w:rPr>
          <w:rFonts w:ascii="Cambria" w:hAnsi="Cambria" w:cs="Segoe UI"/>
          <w:b w:val="0"/>
          <w:caps w:val="0"/>
        </w:rPr>
        <w:t>###</w:t>
      </w:r>
    </w:p>
    <w:p w:rsidR="00B94864" w:rsidRPr="00FA7DFF" w:rsidRDefault="00B94864" w:rsidP="00D12308">
      <w:pPr>
        <w:pStyle w:val="VisaDocumentname"/>
        <w:rPr>
          <w:rFonts w:ascii="Cambria" w:eastAsiaTheme="minorHAnsi" w:hAnsi="Cambria" w:cs="Segoe UI"/>
          <w:b w:val="0"/>
          <w:caps w:val="0"/>
          <w:noProof/>
          <w:color w:val="auto"/>
          <w:spacing w:val="0"/>
          <w:sz w:val="20"/>
          <w:lang/>
        </w:rPr>
      </w:pPr>
    </w:p>
    <w:sectPr w:rsidR="00B94864" w:rsidRPr="00FA7DFF" w:rsidSect="00B96A1D">
      <w:headerReference w:type="default" r:id="rId8"/>
      <w:footerReference w:type="default" r:id="rId9"/>
      <w:pgSz w:w="12240" w:h="15840"/>
      <w:pgMar w:top="225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673" w:rsidRDefault="00B96673" w:rsidP="00FC233D">
      <w:pPr>
        <w:spacing w:after="0" w:line="240" w:lineRule="auto"/>
      </w:pPr>
      <w:r>
        <w:separator/>
      </w:r>
    </w:p>
  </w:endnote>
  <w:endnote w:type="continuationSeparator" w:id="0">
    <w:p w:rsidR="00B96673" w:rsidRDefault="00B96673" w:rsidP="00FC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68143"/>
      <w:docPartObj>
        <w:docPartGallery w:val="Page Numbers (Bottom of Page)"/>
        <w:docPartUnique/>
      </w:docPartObj>
    </w:sdtPr>
    <w:sdtContent>
      <w:p w:rsidR="00255C78" w:rsidRDefault="004A23B1">
        <w:pPr>
          <w:pStyle w:val="Footer"/>
          <w:jc w:val="right"/>
        </w:pPr>
        <w:r>
          <w:rPr>
            <w:noProof w:val="0"/>
          </w:rPr>
          <w:fldChar w:fldCharType="begin"/>
        </w:r>
        <w:r w:rsidR="00255C78">
          <w:instrText xml:space="preserve"> PAGE   \* MERGEFORMAT </w:instrText>
        </w:r>
        <w:r>
          <w:rPr>
            <w:noProof w:val="0"/>
          </w:rPr>
          <w:fldChar w:fldCharType="separate"/>
        </w:r>
        <w:r w:rsidR="00272C3C">
          <w:t>1</w:t>
        </w:r>
        <w:r>
          <w:fldChar w:fldCharType="end"/>
        </w:r>
      </w:p>
    </w:sdtContent>
  </w:sdt>
  <w:p w:rsidR="00255C78" w:rsidRDefault="00255C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673" w:rsidRDefault="00B96673" w:rsidP="00FC233D">
      <w:pPr>
        <w:spacing w:after="0" w:line="240" w:lineRule="auto"/>
      </w:pPr>
      <w:r>
        <w:separator/>
      </w:r>
    </w:p>
  </w:footnote>
  <w:footnote w:type="continuationSeparator" w:id="0">
    <w:p w:rsidR="00B96673" w:rsidRDefault="00B96673" w:rsidP="00FC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78" w:rsidRDefault="005B565D" w:rsidP="005B565D">
    <w:pPr>
      <w:pStyle w:val="Header"/>
      <w:tabs>
        <w:tab w:val="clear" w:pos="9360"/>
      </w:tabs>
      <w:ind w:right="-846"/>
    </w:pPr>
    <w:r>
      <w:t xml:space="preserve">                                   </w:t>
    </w:r>
    <w:r>
      <w:rPr>
        <w:lang w:val="en-US"/>
      </w:rPr>
      <w:drawing>
        <wp:inline distT="0" distB="0" distL="0" distR="0">
          <wp:extent cx="1543050" cy="4594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436" cy="474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lang w:val="en-US"/>
      </w:rPr>
      <w:drawing>
        <wp:inline distT="0" distB="0" distL="0" distR="0">
          <wp:extent cx="904875" cy="4267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s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493" cy="428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>
      <w:rPr>
        <w:lang w:val="en-US"/>
      </w:rPr>
      <w:drawing>
        <wp:inline distT="0" distB="0" distL="0" distR="0">
          <wp:extent cx="1000125" cy="343443"/>
          <wp:effectExtent l="0" t="0" r="0" b="0"/>
          <wp:docPr id="20" name="Рисунок 8" descr="C:\Users\N.Shuishbayeva\Downloads\logo_vi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.Shuishbayeva\Downloads\logo_visa.png"/>
                  <pic:cNvPicPr>
                    <a:picLocks noChangeAspect="1" noChangeArrowheads="1"/>
                  </pic:cNvPicPr>
                </pic:nvPicPr>
                <pic:blipFill rotWithShape="1">
                  <a:blip r:embed="rId3"/>
                  <a:srcRect t="29570" b="28297"/>
                  <a:stretch/>
                </pic:blipFill>
                <pic:spPr bwMode="auto">
                  <a:xfrm>
                    <a:off x="0" y="0"/>
                    <a:ext cx="1004870" cy="3450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014"/>
    <w:multiLevelType w:val="hybridMultilevel"/>
    <w:tmpl w:val="E3F8574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F60BA"/>
    <w:multiLevelType w:val="hybridMultilevel"/>
    <w:tmpl w:val="F39899D6"/>
    <w:lvl w:ilvl="0" w:tplc="D98E9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176D7"/>
    <w:multiLevelType w:val="multilevel"/>
    <w:tmpl w:val="EEF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5663B7"/>
    <w:multiLevelType w:val="hybridMultilevel"/>
    <w:tmpl w:val="7D28EB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3684"/>
    <w:rsid w:val="00003B83"/>
    <w:rsid w:val="00005953"/>
    <w:rsid w:val="00005D0E"/>
    <w:rsid w:val="0001000C"/>
    <w:rsid w:val="00017C8C"/>
    <w:rsid w:val="00025257"/>
    <w:rsid w:val="0003551E"/>
    <w:rsid w:val="00041222"/>
    <w:rsid w:val="000426FE"/>
    <w:rsid w:val="0004528C"/>
    <w:rsid w:val="00045448"/>
    <w:rsid w:val="00045B4E"/>
    <w:rsid w:val="000521BD"/>
    <w:rsid w:val="00066AA8"/>
    <w:rsid w:val="00077B1F"/>
    <w:rsid w:val="00077E3C"/>
    <w:rsid w:val="000801D9"/>
    <w:rsid w:val="00080508"/>
    <w:rsid w:val="00083847"/>
    <w:rsid w:val="00090607"/>
    <w:rsid w:val="00093067"/>
    <w:rsid w:val="000A187A"/>
    <w:rsid w:val="000A25E4"/>
    <w:rsid w:val="000B2B14"/>
    <w:rsid w:val="000B3016"/>
    <w:rsid w:val="000B4C35"/>
    <w:rsid w:val="000B4E79"/>
    <w:rsid w:val="000C43F9"/>
    <w:rsid w:val="000D3D60"/>
    <w:rsid w:val="000D5EB1"/>
    <w:rsid w:val="000D6124"/>
    <w:rsid w:val="000E5BDF"/>
    <w:rsid w:val="000F3A92"/>
    <w:rsid w:val="00104E25"/>
    <w:rsid w:val="0011312B"/>
    <w:rsid w:val="001141A5"/>
    <w:rsid w:val="00114E2C"/>
    <w:rsid w:val="00115662"/>
    <w:rsid w:val="00116D9A"/>
    <w:rsid w:val="00133D69"/>
    <w:rsid w:val="0013437A"/>
    <w:rsid w:val="00151618"/>
    <w:rsid w:val="00156CF2"/>
    <w:rsid w:val="00164105"/>
    <w:rsid w:val="00166943"/>
    <w:rsid w:val="00166C13"/>
    <w:rsid w:val="0016720A"/>
    <w:rsid w:val="0017373B"/>
    <w:rsid w:val="00173B3A"/>
    <w:rsid w:val="00195252"/>
    <w:rsid w:val="001959FE"/>
    <w:rsid w:val="00195C2B"/>
    <w:rsid w:val="001A1C7E"/>
    <w:rsid w:val="001A4A9B"/>
    <w:rsid w:val="001B1D4E"/>
    <w:rsid w:val="001B2758"/>
    <w:rsid w:val="001B2B35"/>
    <w:rsid w:val="001C2084"/>
    <w:rsid w:val="001C54AA"/>
    <w:rsid w:val="001C6252"/>
    <w:rsid w:val="001D3888"/>
    <w:rsid w:val="001D3B6B"/>
    <w:rsid w:val="001D5A7D"/>
    <w:rsid w:val="001D5F28"/>
    <w:rsid w:val="001F161D"/>
    <w:rsid w:val="001F75E9"/>
    <w:rsid w:val="00204E86"/>
    <w:rsid w:val="00206A0C"/>
    <w:rsid w:val="002104E7"/>
    <w:rsid w:val="00210E48"/>
    <w:rsid w:val="00221DB9"/>
    <w:rsid w:val="00231E13"/>
    <w:rsid w:val="00233139"/>
    <w:rsid w:val="00233BF7"/>
    <w:rsid w:val="00240264"/>
    <w:rsid w:val="0025055B"/>
    <w:rsid w:val="00250C96"/>
    <w:rsid w:val="00255C78"/>
    <w:rsid w:val="00255DC1"/>
    <w:rsid w:val="00262FFE"/>
    <w:rsid w:val="00263794"/>
    <w:rsid w:val="002666F5"/>
    <w:rsid w:val="00272C3C"/>
    <w:rsid w:val="00273EC6"/>
    <w:rsid w:val="00274751"/>
    <w:rsid w:val="00286B14"/>
    <w:rsid w:val="00292D06"/>
    <w:rsid w:val="002934DF"/>
    <w:rsid w:val="002A34C3"/>
    <w:rsid w:val="002A7D0D"/>
    <w:rsid w:val="002B37B2"/>
    <w:rsid w:val="002C02A5"/>
    <w:rsid w:val="002C14EB"/>
    <w:rsid w:val="002C721F"/>
    <w:rsid w:val="002D234E"/>
    <w:rsid w:val="002E47D6"/>
    <w:rsid w:val="002F1F19"/>
    <w:rsid w:val="002F52AE"/>
    <w:rsid w:val="002F55E2"/>
    <w:rsid w:val="002F5CD8"/>
    <w:rsid w:val="00302090"/>
    <w:rsid w:val="00302430"/>
    <w:rsid w:val="003171D0"/>
    <w:rsid w:val="003265A7"/>
    <w:rsid w:val="0033032C"/>
    <w:rsid w:val="003420A9"/>
    <w:rsid w:val="00345B5E"/>
    <w:rsid w:val="00353B83"/>
    <w:rsid w:val="00360E38"/>
    <w:rsid w:val="00362CE4"/>
    <w:rsid w:val="00363DFA"/>
    <w:rsid w:val="00367937"/>
    <w:rsid w:val="0037140F"/>
    <w:rsid w:val="00380D65"/>
    <w:rsid w:val="00393E4B"/>
    <w:rsid w:val="0039518E"/>
    <w:rsid w:val="003954EC"/>
    <w:rsid w:val="003A7A89"/>
    <w:rsid w:val="003C0400"/>
    <w:rsid w:val="003D1C27"/>
    <w:rsid w:val="003D6971"/>
    <w:rsid w:val="003E0C9F"/>
    <w:rsid w:val="003E30D0"/>
    <w:rsid w:val="003E6DAD"/>
    <w:rsid w:val="003E782E"/>
    <w:rsid w:val="0040057A"/>
    <w:rsid w:val="00401A6D"/>
    <w:rsid w:val="00415D9A"/>
    <w:rsid w:val="00425B5D"/>
    <w:rsid w:val="004346CC"/>
    <w:rsid w:val="0043472F"/>
    <w:rsid w:val="004462AE"/>
    <w:rsid w:val="004541E7"/>
    <w:rsid w:val="004605F4"/>
    <w:rsid w:val="0047640D"/>
    <w:rsid w:val="00482C93"/>
    <w:rsid w:val="00482E43"/>
    <w:rsid w:val="00484C79"/>
    <w:rsid w:val="00484D8E"/>
    <w:rsid w:val="004A0E21"/>
    <w:rsid w:val="004A23B1"/>
    <w:rsid w:val="004A69B8"/>
    <w:rsid w:val="004A7D1A"/>
    <w:rsid w:val="004B2C72"/>
    <w:rsid w:val="004B59BA"/>
    <w:rsid w:val="004D5BE3"/>
    <w:rsid w:val="004D6038"/>
    <w:rsid w:val="004D748D"/>
    <w:rsid w:val="004E3AE4"/>
    <w:rsid w:val="004E6C2E"/>
    <w:rsid w:val="00500161"/>
    <w:rsid w:val="00513274"/>
    <w:rsid w:val="00513772"/>
    <w:rsid w:val="00513F45"/>
    <w:rsid w:val="00514FE4"/>
    <w:rsid w:val="00523A08"/>
    <w:rsid w:val="00525E41"/>
    <w:rsid w:val="005609DA"/>
    <w:rsid w:val="005667BE"/>
    <w:rsid w:val="00570B11"/>
    <w:rsid w:val="0057118F"/>
    <w:rsid w:val="00574D74"/>
    <w:rsid w:val="00576205"/>
    <w:rsid w:val="00583F16"/>
    <w:rsid w:val="00587B18"/>
    <w:rsid w:val="00593B2E"/>
    <w:rsid w:val="0059444E"/>
    <w:rsid w:val="005A03FE"/>
    <w:rsid w:val="005A1603"/>
    <w:rsid w:val="005B565D"/>
    <w:rsid w:val="005C1BF5"/>
    <w:rsid w:val="005E721B"/>
    <w:rsid w:val="005F699B"/>
    <w:rsid w:val="0060599A"/>
    <w:rsid w:val="00611C77"/>
    <w:rsid w:val="006137DB"/>
    <w:rsid w:val="00620F72"/>
    <w:rsid w:val="0063161A"/>
    <w:rsid w:val="006341CE"/>
    <w:rsid w:val="006356A3"/>
    <w:rsid w:val="00644E27"/>
    <w:rsid w:val="00652CEF"/>
    <w:rsid w:val="006559C7"/>
    <w:rsid w:val="00672325"/>
    <w:rsid w:val="006877F9"/>
    <w:rsid w:val="006969E7"/>
    <w:rsid w:val="006A02EE"/>
    <w:rsid w:val="006B1240"/>
    <w:rsid w:val="006B30A0"/>
    <w:rsid w:val="006C252A"/>
    <w:rsid w:val="006C3684"/>
    <w:rsid w:val="006E269E"/>
    <w:rsid w:val="006F0506"/>
    <w:rsid w:val="006F7B4C"/>
    <w:rsid w:val="00712A04"/>
    <w:rsid w:val="0072661F"/>
    <w:rsid w:val="00742BBF"/>
    <w:rsid w:val="00750957"/>
    <w:rsid w:val="0075178B"/>
    <w:rsid w:val="007572E7"/>
    <w:rsid w:val="00760F44"/>
    <w:rsid w:val="00762E65"/>
    <w:rsid w:val="007644F1"/>
    <w:rsid w:val="00771301"/>
    <w:rsid w:val="00795232"/>
    <w:rsid w:val="007A4C2C"/>
    <w:rsid w:val="007C1BE3"/>
    <w:rsid w:val="007D29B9"/>
    <w:rsid w:val="007D4AAE"/>
    <w:rsid w:val="007E4570"/>
    <w:rsid w:val="00813721"/>
    <w:rsid w:val="008148CE"/>
    <w:rsid w:val="00820390"/>
    <w:rsid w:val="008465F2"/>
    <w:rsid w:val="0084728E"/>
    <w:rsid w:val="00862E7D"/>
    <w:rsid w:val="00864B2C"/>
    <w:rsid w:val="00893BC2"/>
    <w:rsid w:val="00897483"/>
    <w:rsid w:val="008974BF"/>
    <w:rsid w:val="008F5137"/>
    <w:rsid w:val="00901142"/>
    <w:rsid w:val="00917977"/>
    <w:rsid w:val="00922552"/>
    <w:rsid w:val="009240C4"/>
    <w:rsid w:val="00925AE5"/>
    <w:rsid w:val="00927246"/>
    <w:rsid w:val="00927286"/>
    <w:rsid w:val="00940F94"/>
    <w:rsid w:val="009510E6"/>
    <w:rsid w:val="009546FD"/>
    <w:rsid w:val="009654C1"/>
    <w:rsid w:val="00991D74"/>
    <w:rsid w:val="00997F32"/>
    <w:rsid w:val="009A1E2F"/>
    <w:rsid w:val="009B0907"/>
    <w:rsid w:val="009B3D7C"/>
    <w:rsid w:val="009C1479"/>
    <w:rsid w:val="009D26F3"/>
    <w:rsid w:val="009D76FD"/>
    <w:rsid w:val="009E7F09"/>
    <w:rsid w:val="009F4030"/>
    <w:rsid w:val="00A01521"/>
    <w:rsid w:val="00A041C8"/>
    <w:rsid w:val="00A05C1F"/>
    <w:rsid w:val="00A07A04"/>
    <w:rsid w:val="00A213D3"/>
    <w:rsid w:val="00A25671"/>
    <w:rsid w:val="00A25CDC"/>
    <w:rsid w:val="00A264AA"/>
    <w:rsid w:val="00A27033"/>
    <w:rsid w:val="00A41E9E"/>
    <w:rsid w:val="00A44026"/>
    <w:rsid w:val="00A57EF4"/>
    <w:rsid w:val="00A618DE"/>
    <w:rsid w:val="00A64C2C"/>
    <w:rsid w:val="00A65A8C"/>
    <w:rsid w:val="00A679C3"/>
    <w:rsid w:val="00A734FD"/>
    <w:rsid w:val="00A74F08"/>
    <w:rsid w:val="00A75254"/>
    <w:rsid w:val="00A8030E"/>
    <w:rsid w:val="00A865E1"/>
    <w:rsid w:val="00A91EAE"/>
    <w:rsid w:val="00A928AC"/>
    <w:rsid w:val="00A94890"/>
    <w:rsid w:val="00AA393C"/>
    <w:rsid w:val="00AB2247"/>
    <w:rsid w:val="00AB2F12"/>
    <w:rsid w:val="00AC2826"/>
    <w:rsid w:val="00AD1DE3"/>
    <w:rsid w:val="00AE04B7"/>
    <w:rsid w:val="00AE1C6B"/>
    <w:rsid w:val="00AE279D"/>
    <w:rsid w:val="00AF278B"/>
    <w:rsid w:val="00AF41DF"/>
    <w:rsid w:val="00B1659B"/>
    <w:rsid w:val="00B21106"/>
    <w:rsid w:val="00B25745"/>
    <w:rsid w:val="00B40FF3"/>
    <w:rsid w:val="00B45EA8"/>
    <w:rsid w:val="00B56B55"/>
    <w:rsid w:val="00B57F65"/>
    <w:rsid w:val="00B745D7"/>
    <w:rsid w:val="00B94864"/>
    <w:rsid w:val="00B949C7"/>
    <w:rsid w:val="00B95CFE"/>
    <w:rsid w:val="00B96673"/>
    <w:rsid w:val="00B96A1D"/>
    <w:rsid w:val="00BA6CC9"/>
    <w:rsid w:val="00BB08E1"/>
    <w:rsid w:val="00BD0772"/>
    <w:rsid w:val="00BF29A0"/>
    <w:rsid w:val="00BF5211"/>
    <w:rsid w:val="00C14FCB"/>
    <w:rsid w:val="00C2391A"/>
    <w:rsid w:val="00C310DE"/>
    <w:rsid w:val="00C422B3"/>
    <w:rsid w:val="00C43AB5"/>
    <w:rsid w:val="00C62777"/>
    <w:rsid w:val="00C67E89"/>
    <w:rsid w:val="00C71F61"/>
    <w:rsid w:val="00C777D9"/>
    <w:rsid w:val="00C8341F"/>
    <w:rsid w:val="00C91927"/>
    <w:rsid w:val="00CB3777"/>
    <w:rsid w:val="00CC7A32"/>
    <w:rsid w:val="00CD5F4C"/>
    <w:rsid w:val="00CE3B4F"/>
    <w:rsid w:val="00CE4D75"/>
    <w:rsid w:val="00CE52F1"/>
    <w:rsid w:val="00CF24B8"/>
    <w:rsid w:val="00D03A81"/>
    <w:rsid w:val="00D03DF4"/>
    <w:rsid w:val="00D12308"/>
    <w:rsid w:val="00D12937"/>
    <w:rsid w:val="00D23149"/>
    <w:rsid w:val="00D25DE9"/>
    <w:rsid w:val="00D34B03"/>
    <w:rsid w:val="00D36538"/>
    <w:rsid w:val="00D504A3"/>
    <w:rsid w:val="00D54FA4"/>
    <w:rsid w:val="00D550DD"/>
    <w:rsid w:val="00D55CC9"/>
    <w:rsid w:val="00D617CB"/>
    <w:rsid w:val="00D65E50"/>
    <w:rsid w:val="00D86E98"/>
    <w:rsid w:val="00DA32EE"/>
    <w:rsid w:val="00DA6F4E"/>
    <w:rsid w:val="00DA70D6"/>
    <w:rsid w:val="00DB2901"/>
    <w:rsid w:val="00DC564B"/>
    <w:rsid w:val="00DC7159"/>
    <w:rsid w:val="00DC74E5"/>
    <w:rsid w:val="00DD2374"/>
    <w:rsid w:val="00DD78A3"/>
    <w:rsid w:val="00E011FD"/>
    <w:rsid w:val="00E016D2"/>
    <w:rsid w:val="00E206EC"/>
    <w:rsid w:val="00E20F5D"/>
    <w:rsid w:val="00E84F0B"/>
    <w:rsid w:val="00E85925"/>
    <w:rsid w:val="00E85E39"/>
    <w:rsid w:val="00EA0EFA"/>
    <w:rsid w:val="00EA1FF7"/>
    <w:rsid w:val="00EA23B4"/>
    <w:rsid w:val="00EA29B6"/>
    <w:rsid w:val="00EA48FC"/>
    <w:rsid w:val="00EB5FAD"/>
    <w:rsid w:val="00EB6FCE"/>
    <w:rsid w:val="00EC678C"/>
    <w:rsid w:val="00F027F1"/>
    <w:rsid w:val="00F06CD9"/>
    <w:rsid w:val="00F27BD5"/>
    <w:rsid w:val="00F31099"/>
    <w:rsid w:val="00F439ED"/>
    <w:rsid w:val="00F51E1E"/>
    <w:rsid w:val="00F540B5"/>
    <w:rsid w:val="00F563D3"/>
    <w:rsid w:val="00F62312"/>
    <w:rsid w:val="00F62A0F"/>
    <w:rsid w:val="00F67B0B"/>
    <w:rsid w:val="00F70A42"/>
    <w:rsid w:val="00F759BB"/>
    <w:rsid w:val="00F836E8"/>
    <w:rsid w:val="00F948D1"/>
    <w:rsid w:val="00FA3963"/>
    <w:rsid w:val="00FA7DFF"/>
    <w:rsid w:val="00FC190B"/>
    <w:rsid w:val="00FC233D"/>
    <w:rsid w:val="00FD5D28"/>
    <w:rsid w:val="00FE47AE"/>
    <w:rsid w:val="00FE7386"/>
    <w:rsid w:val="00FE74F7"/>
    <w:rsid w:val="00FF1AF8"/>
    <w:rsid w:val="00FF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08"/>
    <w:rPr>
      <w:noProof/>
      <w:lang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EB1"/>
    <w:pPr>
      <w:keepNext/>
      <w:spacing w:after="0" w:line="360" w:lineRule="auto"/>
      <w:outlineLvl w:val="0"/>
    </w:pPr>
    <w:rPr>
      <w:rFonts w:ascii="Segoe UI" w:eastAsia="Calibri" w:hAnsi="Segoe UI" w:cs="Segoe UI"/>
      <w:b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33D"/>
  </w:style>
  <w:style w:type="paragraph" w:styleId="Footer">
    <w:name w:val="footer"/>
    <w:basedOn w:val="Normal"/>
    <w:link w:val="FooterChar"/>
    <w:uiPriority w:val="99"/>
    <w:unhideWhenUsed/>
    <w:rsid w:val="00FC2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33D"/>
  </w:style>
  <w:style w:type="paragraph" w:customStyle="1" w:styleId="Default">
    <w:name w:val="Default"/>
    <w:rsid w:val="001D5F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styleId="Hyperlink">
    <w:name w:val="Hyperlink"/>
    <w:rsid w:val="001D5F28"/>
    <w:rPr>
      <w:color w:val="0000FF"/>
      <w:u w:val="single"/>
    </w:rPr>
  </w:style>
  <w:style w:type="paragraph" w:customStyle="1" w:styleId="VisaBodyText">
    <w:name w:val="Visa Body Text"/>
    <w:rsid w:val="009510E6"/>
    <w:pPr>
      <w:spacing w:line="360" w:lineRule="auto"/>
    </w:pPr>
    <w:rPr>
      <w:rFonts w:ascii="Segoe UI" w:eastAsia="Times New Roman" w:hAnsi="Segoe UI" w:cs="Arial"/>
      <w:bCs/>
      <w:color w:val="75787B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20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0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0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08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0FF3"/>
    <w:rPr>
      <w:vertAlign w:val="superscript"/>
    </w:rPr>
  </w:style>
  <w:style w:type="character" w:customStyle="1" w:styleId="s22">
    <w:name w:val="s22"/>
    <w:basedOn w:val="DefaultParagraphFont"/>
    <w:uiPriority w:val="99"/>
    <w:rsid w:val="00FE74F7"/>
    <w:rPr>
      <w:rFonts w:cs="Times New Roman"/>
    </w:rPr>
  </w:style>
  <w:style w:type="paragraph" w:customStyle="1" w:styleId="VisaDocumentname">
    <w:name w:val="Visa Document name"/>
    <w:uiPriority w:val="99"/>
    <w:rsid w:val="00DD78A3"/>
    <w:pPr>
      <w:spacing w:after="120" w:line="240" w:lineRule="exact"/>
    </w:pPr>
    <w:rPr>
      <w:rFonts w:ascii="Segoe UI" w:eastAsia="Times New Roman" w:hAnsi="Segoe UI" w:cs="Times New Roman"/>
      <w:b/>
      <w:caps/>
      <w:color w:val="1A1F71"/>
      <w:spacing w:val="36"/>
      <w:sz w:val="19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D5EB1"/>
    <w:rPr>
      <w:rFonts w:ascii="Segoe UI" w:eastAsia="Calibri" w:hAnsi="Segoe UI" w:cs="Segoe UI"/>
      <w:b/>
      <w:lang w:val="ru-RU"/>
    </w:rPr>
  </w:style>
  <w:style w:type="paragraph" w:customStyle="1" w:styleId="Normal1">
    <w:name w:val="Normal1"/>
    <w:uiPriority w:val="99"/>
    <w:rsid w:val="00116D9A"/>
    <w:rPr>
      <w:rFonts w:ascii="Calibri" w:eastAsia="Calibri" w:hAnsi="Calibri" w:cs="Calibri"/>
      <w:color w:val="000000"/>
      <w:lang w:val="ru-RU"/>
    </w:rPr>
  </w:style>
  <w:style w:type="table" w:styleId="TableGrid">
    <w:name w:val="Table Grid"/>
    <w:basedOn w:val="TableNormal"/>
    <w:rsid w:val="00116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C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41CE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D65E50"/>
    <w:rPr>
      <w:b/>
      <w:bCs/>
    </w:rPr>
  </w:style>
  <w:style w:type="character" w:customStyle="1" w:styleId="highlight">
    <w:name w:val="highlight"/>
    <w:basedOn w:val="DefaultParagraphFont"/>
    <w:rsid w:val="00C14FC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D4AA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346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2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740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45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538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7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0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2969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238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157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61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5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E53D-459B-467F-9D4E-3795EBEB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Visa Inc.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Serdyuk, Anna</dc:creator>
  <cp:lastModifiedBy>vladimir</cp:lastModifiedBy>
  <cp:revision>2</cp:revision>
  <cp:lastPrinted>2017-07-13T11:25:00Z</cp:lastPrinted>
  <dcterms:created xsi:type="dcterms:W3CDTF">2018-03-16T09:10:00Z</dcterms:created>
  <dcterms:modified xsi:type="dcterms:W3CDTF">2018-03-16T09:10:00Z</dcterms:modified>
</cp:coreProperties>
</file>